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458B" w14:textId="77777777" w:rsidR="00371767" w:rsidRDefault="00371767" w:rsidP="00371767">
      <w:pPr>
        <w:pStyle w:val="CM76"/>
        <w:jc w:val="center"/>
        <w:outlineLvl w:val="0"/>
        <w:rPr>
          <w:rFonts w:ascii="Times New Roman" w:eastAsia="宋体"/>
          <w:sz w:val="44"/>
          <w:szCs w:val="44"/>
        </w:rPr>
      </w:pPr>
      <w:r>
        <w:rPr>
          <w:rFonts w:ascii="Times New Roman" w:eastAsia="宋体" w:hint="eastAsia"/>
          <w:sz w:val="44"/>
          <w:szCs w:val="44"/>
        </w:rPr>
        <w:t>竞争性谈判公告</w:t>
      </w:r>
    </w:p>
    <w:p w14:paraId="246AC2DC" w14:textId="77777777" w:rsidR="00371767" w:rsidRDefault="00371767" w:rsidP="00371767">
      <w:pPr>
        <w:pStyle w:val="CM79"/>
        <w:jc w:val="center"/>
        <w:rPr>
          <w:rFonts w:ascii="宋体" w:eastAsia="宋体" w:hAnsi="宋体" w:cs="宋体"/>
          <w:sz w:val="32"/>
          <w:szCs w:val="32"/>
          <w:lang w:bidi="ar"/>
        </w:rPr>
      </w:pPr>
      <w:r>
        <w:rPr>
          <w:rFonts w:ascii="宋体" w:hAnsi="宋体" w:cs="宋体"/>
          <w:sz w:val="32"/>
          <w:szCs w:val="32"/>
          <w:lang w:bidi="ar"/>
        </w:rPr>
        <w:t>吉林洮南</w:t>
      </w:r>
      <w:r>
        <w:rPr>
          <w:rFonts w:ascii="宋体" w:hAnsi="宋体" w:cs="宋体"/>
          <w:sz w:val="32"/>
          <w:szCs w:val="32"/>
          <w:lang w:bidi="ar"/>
        </w:rPr>
        <w:t xml:space="preserve"> 22.1MW </w:t>
      </w:r>
      <w:r>
        <w:rPr>
          <w:rFonts w:ascii="宋体" w:hAnsi="宋体" w:cs="宋体"/>
          <w:sz w:val="32"/>
          <w:szCs w:val="32"/>
          <w:lang w:bidi="ar"/>
        </w:rPr>
        <w:t>分散式风电乡村振兴项目</w:t>
      </w:r>
      <w:r>
        <w:rPr>
          <w:rFonts w:ascii="宋体" w:hAnsi="宋体" w:cs="宋体"/>
          <w:sz w:val="32"/>
          <w:szCs w:val="32"/>
          <w:lang w:bidi="ar"/>
        </w:rPr>
        <w:t>-35kV</w:t>
      </w:r>
      <w:r>
        <w:rPr>
          <w:rFonts w:ascii="宋体" w:hAnsi="宋体" w:cs="宋体"/>
          <w:sz w:val="32"/>
          <w:szCs w:val="32"/>
          <w:lang w:bidi="ar"/>
        </w:rPr>
        <w:t>接地变兼站用变及接地电阻成套装置</w:t>
      </w:r>
      <w:r>
        <w:rPr>
          <w:rFonts w:ascii="宋体" w:hAnsi="宋体" w:cs="宋体" w:hint="eastAsia"/>
          <w:sz w:val="32"/>
          <w:szCs w:val="32"/>
          <w:lang w:bidi="ar"/>
        </w:rPr>
        <w:t>采购项目</w:t>
      </w:r>
      <w:r>
        <w:rPr>
          <w:rFonts w:ascii="宋体" w:eastAsia="宋体" w:hAnsi="宋体" w:cs="宋体" w:hint="eastAsia"/>
          <w:sz w:val="32"/>
          <w:szCs w:val="32"/>
          <w:lang w:bidi="ar"/>
        </w:rPr>
        <w:t>谈判公告</w:t>
      </w:r>
    </w:p>
    <w:p w14:paraId="2EC231D6" w14:textId="77777777" w:rsidR="00371767" w:rsidRDefault="00371767" w:rsidP="00371767">
      <w:pPr>
        <w:pStyle w:val="CM78"/>
        <w:jc w:val="both"/>
        <w:outlineLvl w:val="1"/>
        <w:rPr>
          <w:rFonts w:ascii="Times New Roman" w:eastAsia="宋体"/>
          <w:sz w:val="32"/>
          <w:szCs w:val="32"/>
        </w:rPr>
      </w:pPr>
      <w:r>
        <w:rPr>
          <w:rFonts w:ascii="Times New Roman" w:eastAsia="宋体"/>
          <w:b/>
          <w:bCs/>
          <w:sz w:val="32"/>
          <w:szCs w:val="32"/>
        </w:rPr>
        <w:t xml:space="preserve">1. </w:t>
      </w:r>
      <w:r>
        <w:rPr>
          <w:rFonts w:ascii="Times New Roman" w:eastAsia="宋体" w:hint="eastAsia"/>
          <w:b/>
          <w:bCs/>
          <w:sz w:val="32"/>
          <w:szCs w:val="32"/>
        </w:rPr>
        <w:t>谈判条件</w:t>
      </w:r>
    </w:p>
    <w:p w14:paraId="6AFEB642" w14:textId="77777777" w:rsidR="00371767" w:rsidRDefault="00371767" w:rsidP="00371767">
      <w:pPr>
        <w:pStyle w:val="CM78"/>
        <w:spacing w:line="400" w:lineRule="atLeast"/>
        <w:ind w:firstLineChars="200" w:firstLine="420"/>
        <w:jc w:val="both"/>
        <w:rPr>
          <w:rFonts w:ascii="Times New Roman" w:eastAsia="宋体"/>
          <w:sz w:val="21"/>
          <w:szCs w:val="21"/>
        </w:rPr>
      </w:pPr>
      <w:r>
        <w:rPr>
          <w:rFonts w:ascii="Times New Roman" w:eastAsia="宋体" w:hint="eastAsia"/>
          <w:sz w:val="21"/>
          <w:szCs w:val="21"/>
        </w:rPr>
        <w:t>北京中城汇能咨询服务有限公司受</w:t>
      </w:r>
      <w:r>
        <w:rPr>
          <w:sz w:val="21"/>
          <w:szCs w:val="21"/>
        </w:rPr>
        <w:t>上海电气（江苏）综合能源服务有限公司</w:t>
      </w:r>
      <w:r>
        <w:rPr>
          <w:rFonts w:ascii="Times New Roman" w:eastAsia="宋体" w:hint="eastAsia"/>
          <w:sz w:val="21"/>
          <w:szCs w:val="21"/>
        </w:rPr>
        <w:t>的委托，现对</w:t>
      </w:r>
      <w:r>
        <w:rPr>
          <w:sz w:val="21"/>
          <w:szCs w:val="21"/>
        </w:rPr>
        <w:t>吉林洮南 22.1MW 分散式风电乡村振兴项目-35kV接地变兼站用变及接地电阻成套装置</w:t>
      </w:r>
      <w:r>
        <w:rPr>
          <w:rFonts w:hint="eastAsia"/>
          <w:sz w:val="21"/>
          <w:szCs w:val="21"/>
        </w:rPr>
        <w:t>采购项目</w:t>
      </w:r>
      <w:r>
        <w:rPr>
          <w:rFonts w:ascii="Times New Roman" w:eastAsia="宋体" w:hint="eastAsia"/>
          <w:sz w:val="21"/>
          <w:szCs w:val="21"/>
        </w:rPr>
        <w:t>（谈判编号：</w:t>
      </w:r>
      <w:r>
        <w:rPr>
          <w:sz w:val="21"/>
          <w:szCs w:val="21"/>
        </w:rPr>
        <w:t>ZCHN-WZ-2024-03-016-GKJ</w:t>
      </w:r>
      <w:r>
        <w:rPr>
          <w:rFonts w:ascii="Times New Roman" w:eastAsia="宋体" w:hint="eastAsia"/>
          <w:sz w:val="21"/>
          <w:szCs w:val="21"/>
        </w:rPr>
        <w:t>）进行国内公开谈判，资金来源：企业自筹。欢迎合格应答人参加投标。</w:t>
      </w:r>
    </w:p>
    <w:p w14:paraId="48A2E1CF" w14:textId="77777777" w:rsidR="00371767" w:rsidRDefault="00371767" w:rsidP="00371767">
      <w:pPr>
        <w:pStyle w:val="CM78"/>
        <w:jc w:val="both"/>
        <w:outlineLvl w:val="1"/>
        <w:rPr>
          <w:rFonts w:ascii="Times New Roman" w:eastAsia="宋体"/>
          <w:sz w:val="32"/>
          <w:szCs w:val="32"/>
        </w:rPr>
      </w:pPr>
      <w:r>
        <w:rPr>
          <w:rFonts w:ascii="Times New Roman" w:eastAsia="宋体"/>
          <w:b/>
          <w:bCs/>
          <w:sz w:val="32"/>
          <w:szCs w:val="32"/>
        </w:rPr>
        <w:t xml:space="preserve">2. </w:t>
      </w:r>
      <w:r>
        <w:rPr>
          <w:rFonts w:ascii="Times New Roman" w:eastAsia="宋体" w:hint="eastAsia"/>
          <w:b/>
          <w:bCs/>
          <w:sz w:val="32"/>
          <w:szCs w:val="32"/>
        </w:rPr>
        <w:t>谈判范围</w:t>
      </w:r>
    </w:p>
    <w:p w14:paraId="2BBDA854" w14:textId="77777777" w:rsidR="00371767" w:rsidRDefault="00371767" w:rsidP="00371767">
      <w:pPr>
        <w:spacing w:line="360" w:lineRule="auto"/>
        <w:ind w:firstLineChars="200" w:firstLine="400"/>
      </w:pPr>
      <w:r>
        <w:t>1</w:t>
      </w:r>
      <w:r>
        <w:rPr>
          <w:rFonts w:hint="eastAsia"/>
        </w:rPr>
        <w:t>、采购项目的名称：</w:t>
      </w:r>
      <w:r>
        <w:rPr>
          <w:szCs w:val="21"/>
        </w:rPr>
        <w:t>吉林洮南</w:t>
      </w:r>
      <w:r>
        <w:rPr>
          <w:szCs w:val="21"/>
        </w:rPr>
        <w:t xml:space="preserve"> 22.1MW </w:t>
      </w:r>
      <w:r>
        <w:rPr>
          <w:szCs w:val="21"/>
        </w:rPr>
        <w:t>分散式风电乡村振兴项目</w:t>
      </w:r>
      <w:r>
        <w:rPr>
          <w:szCs w:val="21"/>
        </w:rPr>
        <w:t>-35kV</w:t>
      </w:r>
      <w:r>
        <w:rPr>
          <w:szCs w:val="21"/>
        </w:rPr>
        <w:t>接地变兼站用变及接地电阻成套装置</w:t>
      </w:r>
      <w:r>
        <w:rPr>
          <w:rFonts w:hint="eastAsia"/>
          <w:szCs w:val="21"/>
        </w:rPr>
        <w:t>采购项目</w:t>
      </w:r>
      <w:r>
        <w:rPr>
          <w:rFonts w:hint="eastAsia"/>
        </w:rPr>
        <w:t>。</w:t>
      </w:r>
    </w:p>
    <w:p w14:paraId="25EF6819" w14:textId="77777777" w:rsidR="00371767" w:rsidRDefault="00371767" w:rsidP="00371767">
      <w:pPr>
        <w:spacing w:line="360" w:lineRule="auto"/>
        <w:ind w:firstLineChars="200" w:firstLine="400"/>
      </w:pPr>
      <w:r>
        <w:rPr>
          <w:rFonts w:hint="eastAsia"/>
        </w:rPr>
        <w:t>2</w:t>
      </w:r>
      <w:r>
        <w:rPr>
          <w:rFonts w:hint="eastAsia"/>
        </w:rPr>
        <w:t>、谈判范围：</w:t>
      </w:r>
      <w:r>
        <w:t>35kV</w:t>
      </w:r>
      <w:r>
        <w:t>接地变兼站用变及接地电阻成套装置</w:t>
      </w:r>
    </w:p>
    <w:p w14:paraId="6C7948CB" w14:textId="77777777" w:rsidR="00371767" w:rsidRDefault="00371767" w:rsidP="00371767">
      <w:pPr>
        <w:spacing w:line="360" w:lineRule="auto"/>
        <w:ind w:firstLineChars="200" w:firstLine="400"/>
      </w:pPr>
      <w:r>
        <w:rPr>
          <w:rFonts w:hint="eastAsia"/>
        </w:rPr>
        <w:t>3</w:t>
      </w:r>
      <w:r>
        <w:rPr>
          <w:rFonts w:hint="eastAsia"/>
        </w:rPr>
        <w:t>、交货地点：</w:t>
      </w:r>
      <w:r>
        <w:t>吉林省白城市洮南市</w:t>
      </w:r>
    </w:p>
    <w:p w14:paraId="03EA790E" w14:textId="77777777" w:rsidR="00371767" w:rsidRDefault="00371767" w:rsidP="00371767">
      <w:pPr>
        <w:spacing w:line="360" w:lineRule="auto"/>
        <w:ind w:left="420"/>
      </w:pPr>
      <w:r>
        <w:rPr>
          <w:rFonts w:hint="eastAsia"/>
        </w:rPr>
        <w:t>4</w:t>
      </w:r>
      <w:r>
        <w:rPr>
          <w:rFonts w:hint="eastAsia"/>
        </w:rPr>
        <w:t>、交货期：</w:t>
      </w:r>
      <w:r>
        <w:rPr>
          <w:rFonts w:hint="eastAsia"/>
        </w:rPr>
        <w:t>2024</w:t>
      </w:r>
      <w:r>
        <w:rPr>
          <w:rFonts w:hint="eastAsia"/>
        </w:rPr>
        <w:t>年</w:t>
      </w:r>
      <w:r>
        <w:rPr>
          <w:rFonts w:hint="eastAsia"/>
        </w:rPr>
        <w:t>6</w:t>
      </w:r>
      <w:r>
        <w:rPr>
          <w:rFonts w:hint="eastAsia"/>
        </w:rPr>
        <w:t>月</w:t>
      </w:r>
      <w:r>
        <w:rPr>
          <w:rFonts w:hint="eastAsia"/>
        </w:rPr>
        <w:t>1</w:t>
      </w:r>
      <w:r>
        <w:rPr>
          <w:rFonts w:hint="eastAsia"/>
        </w:rPr>
        <w:t>日</w:t>
      </w:r>
      <w:r>
        <w:t xml:space="preserve"> </w:t>
      </w:r>
    </w:p>
    <w:p w14:paraId="5532B160" w14:textId="77777777" w:rsidR="00371767" w:rsidRDefault="00371767" w:rsidP="00371767">
      <w:pPr>
        <w:spacing w:line="360" w:lineRule="auto"/>
        <w:ind w:left="420"/>
      </w:pPr>
      <w:r>
        <w:t>5</w:t>
      </w:r>
      <w:r>
        <w:rPr>
          <w:rFonts w:hint="eastAsia"/>
        </w:rPr>
        <w:t>、质保期：</w:t>
      </w:r>
      <w:r>
        <w:t>730</w:t>
      </w:r>
      <w:r>
        <w:rPr>
          <w:rFonts w:hint="eastAsia"/>
        </w:rPr>
        <w:t>天</w:t>
      </w:r>
    </w:p>
    <w:p w14:paraId="14CB9EEC" w14:textId="77777777" w:rsidR="00371767" w:rsidRDefault="00371767" w:rsidP="00371767">
      <w:pPr>
        <w:spacing w:line="360" w:lineRule="auto"/>
        <w:ind w:left="420"/>
      </w:pPr>
      <w:r>
        <w:t>6</w:t>
      </w:r>
      <w:r>
        <w:rPr>
          <w:rFonts w:hint="eastAsia"/>
        </w:rPr>
        <w:t>、质量要求：</w:t>
      </w:r>
      <w:r>
        <w:t>符合国家及行业标准，并可通过国网公司的检查验收</w:t>
      </w:r>
    </w:p>
    <w:p w14:paraId="629C7E8D" w14:textId="77777777" w:rsidR="00371767" w:rsidRDefault="00371767" w:rsidP="00371767">
      <w:pPr>
        <w:spacing w:line="360" w:lineRule="auto"/>
        <w:ind w:left="420"/>
      </w:pPr>
      <w:r>
        <w:rPr>
          <w:rFonts w:hint="eastAsia"/>
        </w:rPr>
        <w:t>7</w:t>
      </w:r>
      <w:r>
        <w:rPr>
          <w:rFonts w:hint="eastAsia"/>
        </w:rPr>
        <w:t>、最高限价：</w:t>
      </w:r>
      <w:r>
        <w:rPr>
          <w:rFonts w:hint="eastAsia"/>
        </w:rPr>
        <w:t>30</w:t>
      </w:r>
      <w:r>
        <w:rPr>
          <w:rFonts w:hint="eastAsia"/>
        </w:rPr>
        <w:t>万元；采购金额：</w:t>
      </w:r>
      <w:r>
        <w:rPr>
          <w:rFonts w:hint="eastAsia"/>
        </w:rPr>
        <w:t>30</w:t>
      </w:r>
      <w:r>
        <w:rPr>
          <w:rFonts w:hint="eastAsia"/>
        </w:rPr>
        <w:t>万元。</w:t>
      </w:r>
    </w:p>
    <w:p w14:paraId="28AFD79E" w14:textId="77777777" w:rsidR="00371767" w:rsidRDefault="00371767" w:rsidP="00371767">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7CEF8D8E" w14:textId="77777777" w:rsidR="00371767" w:rsidRDefault="00371767" w:rsidP="00371767">
      <w:pPr>
        <w:spacing w:line="360" w:lineRule="auto"/>
        <w:ind w:firstLineChars="200" w:firstLine="400"/>
      </w:pPr>
      <w:r>
        <w:rPr>
          <w:rFonts w:hint="eastAsia"/>
        </w:rPr>
        <w:t>本谈判项目资格审查方式采</w:t>
      </w:r>
      <w:r>
        <w:rPr>
          <w:rFonts w:hint="eastAsia"/>
          <w:color w:val="000000" w:themeColor="text1"/>
        </w:rPr>
        <w:t>用资格后审</w:t>
      </w:r>
      <w:r>
        <w:rPr>
          <w:rFonts w:hint="eastAsia"/>
        </w:rPr>
        <w:t>。</w:t>
      </w:r>
    </w:p>
    <w:p w14:paraId="0D167388" w14:textId="77777777" w:rsidR="00371767" w:rsidRDefault="00371767" w:rsidP="00371767">
      <w:pPr>
        <w:spacing w:line="360" w:lineRule="auto"/>
        <w:ind w:firstLineChars="200" w:firstLine="400"/>
        <w:rPr>
          <w:rFonts w:ascii="宋体" w:hAnsi="宋体" w:cs="宋体"/>
          <w:szCs w:val="21"/>
        </w:rPr>
      </w:pPr>
      <w:r>
        <w:rPr>
          <w:rFonts w:ascii="宋体" w:hAnsi="宋体" w:cs="宋体" w:hint="eastAsia"/>
          <w:szCs w:val="21"/>
        </w:rPr>
        <w:t>3.1应答人及其投标产品须满足如下</w:t>
      </w:r>
      <w:r>
        <w:rPr>
          <w:rFonts w:ascii="宋体" w:hAnsi="宋体" w:cs="宋体" w:hint="eastAsia"/>
          <w:b/>
          <w:szCs w:val="21"/>
        </w:rPr>
        <w:t>通用资格</w:t>
      </w:r>
      <w:r>
        <w:rPr>
          <w:rFonts w:ascii="宋体" w:hAnsi="宋体" w:cs="宋体" w:hint="eastAsia"/>
          <w:szCs w:val="21"/>
        </w:rPr>
        <w:t>要求：</w:t>
      </w:r>
    </w:p>
    <w:p w14:paraId="315ACE19" w14:textId="77777777" w:rsidR="00371767" w:rsidRDefault="00371767" w:rsidP="00371767">
      <w:pPr>
        <w:adjustRightInd w:val="0"/>
        <w:snapToGrid w:val="0"/>
        <w:spacing w:line="360" w:lineRule="auto"/>
        <w:ind w:leftChars="100" w:left="200" w:firstLineChars="100" w:firstLine="200"/>
        <w:rPr>
          <w:rFonts w:ascii="宋体" w:hAnsi="宋体" w:cs="宋体"/>
          <w:szCs w:val="21"/>
        </w:rPr>
      </w:pPr>
      <w:r>
        <w:rPr>
          <w:rFonts w:ascii="宋体" w:hAnsi="宋体" w:cs="宋体" w:hint="eastAsia"/>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03A15693"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（1）若应答人为制造商，必须具有生产投标产品所需的生产场地、生产设备、生产人员、产品及元器件检测能力。</w:t>
      </w:r>
    </w:p>
    <w:p w14:paraId="5F82EF6F"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3D2871B5"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（3）所投产品须取得谈判文件要求的有效试验报告，且报告结论数据满足本次谈判技术规范要求。各类试验报告均系针对具体型式规格产品的试验报告。</w:t>
      </w:r>
    </w:p>
    <w:p w14:paraId="539EF44F"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140F6673"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（5）取得国家法律、法规、部门规章及规范标准规定的有效许可证。取得谈判文件要求的有效认证证书。</w:t>
      </w:r>
    </w:p>
    <w:p w14:paraId="2DDA04E6"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（6）应有良好的财务状况和商业信用。</w:t>
      </w:r>
    </w:p>
    <w:p w14:paraId="1FFAAB19"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ⅰ根据最高人民法院、国家发展改革委、国家铁路局等九部门联合印发的《关于在谈判投标活动中对失信被执行人实施联合惩戒的通知》（法〔2016〕285号），应答人不得存在违法失信行为，不得被“信用中国”网站（www.creditchina.gov.cn）列入“失信惩戒”。</w:t>
      </w:r>
    </w:p>
    <w:p w14:paraId="6E8292C1"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2244EA8E"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48E7078D"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（7）法定代表人或单位负责人为同一人或者存在控股、管理关系的不同单位，不得参加同一标包投标或者未划分标包的同一谈判项目投标。</w:t>
      </w:r>
    </w:p>
    <w:p w14:paraId="62198E61"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（8）若应答人为制造商，必须具有生产投标产品所需工序的工艺文件、作业指导书，且能保证产品生产的需要。各个工序按工艺文件执行，并具有可追溯性。</w:t>
      </w:r>
    </w:p>
    <w:p w14:paraId="0977F722"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（9）若应答人为制造商，必须具有生产投标产品所需的出厂检测能力，包括试验场地、试验设备和试验人员。</w:t>
      </w:r>
    </w:p>
    <w:p w14:paraId="5A50894C"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（10）本谈判活动不接受贴牌代工的投标以及其他任何分包行为的投标。</w:t>
      </w:r>
    </w:p>
    <w:p w14:paraId="5EB0206B"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11）违反“重法纪、讲诚信、提质量”承诺，在人民法院生效的判决书中被认定在招标人采购活动中存在行贿行为情节严重的，该应答人参与本项目的投标将被否决。招标人有权对违反“重法纪、讲诚信、提质量”承诺的应答人加大不良行为处理力度。</w:t>
      </w:r>
    </w:p>
    <w:p w14:paraId="25D893B9"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00A7D470"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（13）提供的同类材料未因该材料原因出现过质量问题（或出现过质量问题，但已采取了有效的整改措施及善后处理，并通过业主的验收）。</w:t>
      </w:r>
    </w:p>
    <w:p w14:paraId="418D70F4"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6A33172F"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450D4383"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3.2</w:t>
      </w:r>
      <w:r>
        <w:rPr>
          <w:rFonts w:ascii="宋体" w:hAnsi="宋体" w:cs="宋体"/>
          <w:szCs w:val="21"/>
        </w:rPr>
        <w:t xml:space="preserve"> </w:t>
      </w:r>
      <w:r>
        <w:rPr>
          <w:rFonts w:ascii="宋体" w:hAnsi="宋体" w:cs="宋体" w:hint="eastAsia"/>
          <w:szCs w:val="21"/>
        </w:rPr>
        <w:t>专用资质要求：</w:t>
      </w:r>
    </w:p>
    <w:p w14:paraId="28E3BF79" w14:textId="77777777" w:rsidR="00371767" w:rsidRDefault="00371767" w:rsidP="00371767">
      <w:pPr>
        <w:pStyle w:val="ae"/>
        <w:rPr>
          <w:rFonts w:hAnsi="宋体" w:cs="宋体"/>
          <w:color w:val="FF0000"/>
          <w:kern w:val="0"/>
          <w:sz w:val="21"/>
          <w:szCs w:val="21"/>
        </w:rPr>
      </w:pPr>
      <w:r>
        <w:rPr>
          <w:rFonts w:hAnsi="宋体" w:cs="宋体"/>
          <w:color w:val="FF0000"/>
          <w:sz w:val="21"/>
          <w:szCs w:val="21"/>
          <w:highlight w:val="yellow"/>
        </w:rPr>
        <w:t>标准质量体系认证或相关产品认证</w:t>
      </w:r>
    </w:p>
    <w:p w14:paraId="4435585A"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3.3本次谈判不接受联合体投标。</w:t>
      </w:r>
    </w:p>
    <w:p w14:paraId="4D8B54E7"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3.4本次谈判仅接受</w:t>
      </w:r>
      <w:r>
        <w:rPr>
          <w:rFonts w:ascii="宋体" w:hAnsi="宋体" w:cs="宋体"/>
          <w:color w:val="FF0000"/>
          <w:szCs w:val="21"/>
          <w:highlight w:val="yellow"/>
        </w:rPr>
        <w:t>制造商</w:t>
      </w:r>
      <w:r>
        <w:rPr>
          <w:rFonts w:ascii="宋体" w:hAnsi="宋体" w:cs="宋体" w:hint="eastAsia"/>
          <w:szCs w:val="21"/>
        </w:rPr>
        <w:t>投标。</w:t>
      </w:r>
    </w:p>
    <w:p w14:paraId="75450472"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3.4.1一个制造商对同一产品仅能委托一个代理商参加投标，且制造商不能与其授权代理商投同一个标包，否则评审阶段将作否决处理。</w:t>
      </w:r>
    </w:p>
    <w:p w14:paraId="73C88425"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3.4.2代理商投标需要有原厂商的授权。</w:t>
      </w:r>
    </w:p>
    <w:p w14:paraId="6E826DA9"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3.5招标人提出的其他要求（如有）:</w:t>
      </w:r>
    </w:p>
    <w:p w14:paraId="1CB5CDBB"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cs="宋体" w:hint="eastAsia"/>
          <w:szCs w:val="21"/>
        </w:rPr>
        <w:t>3.6本批次谈判项目所有标包采用资格后审的方式进行。</w:t>
      </w:r>
      <w:r>
        <w:rPr>
          <w:rFonts w:ascii="宋体" w:hAnsi="宋体" w:cs="宋体" w:hint="eastAsia"/>
        </w:rPr>
        <w:t>评审期间，应答人有可能被要求提供原件供审查验证之用。</w:t>
      </w:r>
    </w:p>
    <w:p w14:paraId="05A2309D" w14:textId="77777777" w:rsidR="00371767" w:rsidRDefault="00371767" w:rsidP="00371767">
      <w:pPr>
        <w:adjustRightInd w:val="0"/>
        <w:snapToGri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安全质量要求不得存在以下情况之一：</w:t>
      </w:r>
    </w:p>
    <w:p w14:paraId="3A2FBAEC" w14:textId="77777777" w:rsidR="00371767" w:rsidRDefault="00371767" w:rsidP="00371767">
      <w:pPr>
        <w:adjustRightInd w:val="0"/>
        <w:snapToGrid w:val="0"/>
        <w:spacing w:line="360" w:lineRule="auto"/>
        <w:ind w:firstLineChars="200" w:firstLine="400"/>
        <w:rPr>
          <w:rFonts w:ascii="宋体" w:hAnsi="宋体" w:cs="宋体"/>
          <w:szCs w:val="21"/>
        </w:rPr>
      </w:pPr>
      <w:r>
        <w:rPr>
          <w:rFonts w:ascii="宋体" w:hAnsi="宋体" w:hint="eastAsia"/>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5422B8F0"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业绩要求：</w:t>
      </w:r>
    </w:p>
    <w:p w14:paraId="531DBAC9" w14:textId="77777777" w:rsidR="00371767" w:rsidRDefault="00371767" w:rsidP="00371767">
      <w:pPr>
        <w:adjustRightInd w:val="0"/>
        <w:spacing w:line="360" w:lineRule="auto"/>
        <w:ind w:firstLineChars="200" w:firstLine="400"/>
        <w:rPr>
          <w:rFonts w:ascii="宋体" w:hAnsi="宋体"/>
          <w:color w:val="FF0000"/>
          <w:szCs w:val="21"/>
        </w:rPr>
      </w:pPr>
      <w:r>
        <w:rPr>
          <w:rFonts w:ascii="宋体" w:hAnsi="宋体" w:hint="eastAsia"/>
          <w:color w:val="FF0000"/>
          <w:szCs w:val="21"/>
          <w:highlight w:val="yellow"/>
        </w:rPr>
        <w:t>近三年内有不少于一项同类业绩</w:t>
      </w:r>
    </w:p>
    <w:p w14:paraId="36938491" w14:textId="77777777" w:rsidR="00371767" w:rsidRDefault="00371767" w:rsidP="00371767">
      <w:pPr>
        <w:adjustRightInd w:val="0"/>
        <w:spacing w:line="360" w:lineRule="auto"/>
        <w:ind w:firstLineChars="200" w:firstLine="400"/>
        <w:rPr>
          <w:rFonts w:ascii="宋体" w:hAnsi="宋体"/>
          <w:szCs w:val="21"/>
        </w:rPr>
      </w:pPr>
      <w:r>
        <w:rPr>
          <w:rFonts w:ascii="宋体" w:hAnsi="宋体"/>
          <w:szCs w:val="21"/>
        </w:rPr>
        <w:t>3.8.1</w:t>
      </w:r>
      <w:r>
        <w:rPr>
          <w:rFonts w:ascii="宋体" w:hAnsi="宋体" w:hint="eastAsia"/>
          <w:szCs w:val="21"/>
        </w:rPr>
        <w:t>.业绩不认可的有（包括但不限于）：</w:t>
      </w:r>
    </w:p>
    <w:p w14:paraId="54517675"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①与同类产品制造厂之间的业绩；</w:t>
      </w:r>
    </w:p>
    <w:p w14:paraId="543A40CB"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②在试验室或试验站的业绩；</w:t>
      </w:r>
    </w:p>
    <w:p w14:paraId="59D480DD"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③与代理商之间的业绩；</w:t>
      </w:r>
    </w:p>
    <w:p w14:paraId="48608550"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lastRenderedPageBreak/>
        <w:t>④与非最终用户（即业主单位或负责所供货物运行、使用的单位以外的主体）签订的供货合同；</w:t>
      </w:r>
    </w:p>
    <w:p w14:paraId="39E71E89"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⑤出口业绩的外贸合同、发票、报关单及对应产品型号等信息资料难以核实或不全的。</w:t>
      </w:r>
    </w:p>
    <w:p w14:paraId="728B4AC1" w14:textId="77777777" w:rsidR="00371767" w:rsidRDefault="00371767" w:rsidP="00371767">
      <w:pPr>
        <w:adjustRightInd w:val="0"/>
        <w:spacing w:line="360" w:lineRule="auto"/>
        <w:ind w:firstLineChars="200" w:firstLine="400"/>
        <w:rPr>
          <w:rFonts w:ascii="宋体" w:hAnsi="宋体"/>
          <w:szCs w:val="21"/>
        </w:rPr>
      </w:pPr>
      <w:r>
        <w:rPr>
          <w:rFonts w:ascii="宋体" w:hAnsi="宋体"/>
          <w:szCs w:val="21"/>
        </w:rPr>
        <w:t>3.8.2</w:t>
      </w:r>
      <w:r>
        <w:rPr>
          <w:rFonts w:ascii="宋体" w:hAnsi="宋体" w:hint="eastAsia"/>
          <w:szCs w:val="21"/>
        </w:rPr>
        <w:t>. 母子公司、兄弟公司、控股公司的业绩不能相互替代。</w:t>
      </w:r>
    </w:p>
    <w:p w14:paraId="64BFB7E9" w14:textId="77777777" w:rsidR="00371767" w:rsidRDefault="00371767" w:rsidP="00371767">
      <w:pPr>
        <w:adjustRightInd w:val="0"/>
        <w:spacing w:line="360" w:lineRule="auto"/>
        <w:ind w:firstLineChars="200" w:firstLine="400"/>
        <w:rPr>
          <w:rFonts w:ascii="宋体" w:hAnsi="宋体"/>
          <w:szCs w:val="21"/>
        </w:rPr>
      </w:pPr>
      <w:r>
        <w:rPr>
          <w:rFonts w:ascii="宋体" w:hAnsi="宋体"/>
          <w:szCs w:val="21"/>
        </w:rPr>
        <w:t>3.8.3</w:t>
      </w:r>
      <w:r>
        <w:rPr>
          <w:rFonts w:ascii="宋体" w:hAnsi="宋体" w:hint="eastAsia"/>
          <w:szCs w:val="21"/>
        </w:rPr>
        <w:t>.</w:t>
      </w:r>
      <w:r>
        <w:rPr>
          <w:rFonts w:ascii="宋体" w:hAnsi="宋体"/>
          <w:szCs w:val="21"/>
        </w:rPr>
        <w:t xml:space="preserve"> 收购其他企业，被收购企业注销的，收购方可承继被收购方的业绩</w:t>
      </w:r>
      <w:r>
        <w:rPr>
          <w:rFonts w:ascii="宋体" w:hAnsi="宋体" w:hint="eastAsia"/>
          <w:szCs w:val="21"/>
        </w:rPr>
        <w:t>;</w:t>
      </w:r>
      <w:r>
        <w:rPr>
          <w:rFonts w:ascii="宋体" w:hAnsi="宋体"/>
          <w:szCs w:val="21"/>
        </w:rPr>
        <w:t>重组改制中涉及企业合并、分立、名称变更的，须提供充足的证明材料，方可承继原企业的业绩</w:t>
      </w:r>
      <w:r>
        <w:rPr>
          <w:rFonts w:ascii="宋体" w:hAnsi="宋体" w:hint="eastAsia"/>
          <w:szCs w:val="21"/>
        </w:rPr>
        <w:t>。</w:t>
      </w:r>
    </w:p>
    <w:p w14:paraId="29FF51C5" w14:textId="77777777" w:rsidR="00371767" w:rsidRDefault="00371767" w:rsidP="00371767">
      <w:pPr>
        <w:adjustRightInd w:val="0"/>
        <w:spacing w:line="360" w:lineRule="auto"/>
        <w:ind w:firstLineChars="200" w:firstLine="400"/>
        <w:rPr>
          <w:rFonts w:ascii="宋体" w:hAnsi="宋体"/>
          <w:szCs w:val="21"/>
        </w:rPr>
      </w:pPr>
      <w:r>
        <w:rPr>
          <w:rFonts w:ascii="宋体" w:hAnsi="宋体"/>
          <w:szCs w:val="21"/>
        </w:rPr>
        <w:t>3.8.4</w:t>
      </w:r>
      <w:r>
        <w:rPr>
          <w:rFonts w:ascii="宋体" w:hAnsi="宋体" w:hint="eastAsia"/>
          <w:szCs w:val="21"/>
        </w:rPr>
        <w:t>. 重组改制中涉及企业合并、分立、名称变更的，须提供充足的证明材料，方可继承原企业的业绩。</w:t>
      </w:r>
    </w:p>
    <w:p w14:paraId="42F0AA2A" w14:textId="77777777" w:rsidR="00371767" w:rsidRDefault="00371767" w:rsidP="00371767">
      <w:pPr>
        <w:adjustRightInd w:val="0"/>
        <w:spacing w:line="360" w:lineRule="auto"/>
        <w:ind w:firstLineChars="200" w:firstLine="400"/>
        <w:rPr>
          <w:rFonts w:ascii="宋体" w:hAnsi="宋体"/>
          <w:szCs w:val="21"/>
        </w:rPr>
      </w:pPr>
      <w:r>
        <w:rPr>
          <w:rFonts w:ascii="宋体" w:hAnsi="宋体"/>
          <w:szCs w:val="21"/>
        </w:rPr>
        <w:t>3.8.5</w:t>
      </w:r>
      <w:r>
        <w:rPr>
          <w:rFonts w:ascii="宋体" w:hAnsi="宋体" w:hint="eastAsia"/>
          <w:szCs w:val="21"/>
        </w:rPr>
        <w:t>.开标日前3年业绩：20</w:t>
      </w:r>
      <w:r>
        <w:rPr>
          <w:rFonts w:ascii="宋体" w:hAnsi="宋体"/>
          <w:szCs w:val="21"/>
        </w:rPr>
        <w:t>21</w:t>
      </w:r>
      <w:r>
        <w:rPr>
          <w:rFonts w:ascii="宋体" w:hAnsi="宋体" w:hint="eastAsia"/>
          <w:szCs w:val="21"/>
        </w:rPr>
        <w:t>年1月1日至应答文件递交截止日；开标日前5年业绩：20</w:t>
      </w:r>
      <w:r>
        <w:rPr>
          <w:rFonts w:ascii="宋体" w:hAnsi="宋体"/>
          <w:szCs w:val="21"/>
        </w:rPr>
        <w:t>19</w:t>
      </w:r>
      <w:r>
        <w:rPr>
          <w:rFonts w:ascii="宋体" w:hAnsi="宋体" w:hint="eastAsia"/>
          <w:szCs w:val="21"/>
        </w:rPr>
        <w:t>年1月1日至应答文件递交截止日；</w:t>
      </w:r>
    </w:p>
    <w:p w14:paraId="25BCDE8F"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9信誉</w:t>
      </w:r>
      <w:r>
        <w:rPr>
          <w:rFonts w:ascii="宋体" w:hAnsi="宋体" w:hint="eastAsia"/>
          <w:szCs w:val="21"/>
        </w:rPr>
        <w:t>要求</w:t>
      </w:r>
    </w:p>
    <w:p w14:paraId="59B2CA7F"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潜在应答人不得存在下列情形之一：</w:t>
      </w:r>
    </w:p>
    <w:p w14:paraId="3B0F4CF8" w14:textId="77777777" w:rsidR="00371767" w:rsidRDefault="00371767" w:rsidP="00371767">
      <w:pPr>
        <w:adjustRightInd w:val="0"/>
        <w:spacing w:line="360" w:lineRule="auto"/>
        <w:ind w:firstLine="420"/>
        <w:rPr>
          <w:rFonts w:ascii="宋体" w:hAnsi="宋体"/>
          <w:szCs w:val="21"/>
        </w:rPr>
      </w:pPr>
      <w:r>
        <w:rPr>
          <w:rFonts w:ascii="宋体" w:hAnsi="宋体" w:hint="eastAsia"/>
          <w:szCs w:val="21"/>
        </w:rPr>
        <w:t>①开标日前三年内有骗取中标或严重违约的；</w:t>
      </w:r>
    </w:p>
    <w:p w14:paraId="55088FF9"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②开标日前两年内存在违反国家有关法律禁止转分包规定的行为。</w:t>
      </w:r>
    </w:p>
    <w:p w14:paraId="4488210B" w14:textId="77777777" w:rsidR="00371767" w:rsidRDefault="00371767" w:rsidP="003717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10</w:t>
      </w:r>
      <w:r>
        <w:rPr>
          <w:rFonts w:ascii="宋体" w:hAnsi="宋体" w:hint="eastAsia"/>
          <w:szCs w:val="21"/>
        </w:rPr>
        <w:t>财务要求</w:t>
      </w:r>
    </w:p>
    <w:p w14:paraId="356877D1" w14:textId="77777777" w:rsidR="00371767" w:rsidRDefault="00371767" w:rsidP="00371767">
      <w:pPr>
        <w:adjustRightInd w:val="0"/>
        <w:spacing w:line="360" w:lineRule="auto"/>
        <w:ind w:firstLineChars="200" w:firstLine="400"/>
        <w:rPr>
          <w:rFonts w:ascii="宋体" w:hAnsi="宋体"/>
          <w:bCs/>
          <w:szCs w:val="21"/>
        </w:rPr>
      </w:pPr>
      <w:r>
        <w:rPr>
          <w:rFonts w:ascii="宋体" w:hAnsi="宋体" w:hint="eastAsia"/>
          <w:bCs/>
          <w:szCs w:val="21"/>
        </w:rPr>
        <w:t>应有良好的财务状况，不得出现连续三年亏损,需提供会计师事务所出具的20</w:t>
      </w:r>
      <w:r>
        <w:rPr>
          <w:rFonts w:ascii="宋体" w:hAnsi="宋体"/>
          <w:bCs/>
          <w:szCs w:val="21"/>
        </w:rPr>
        <w:t>20</w:t>
      </w:r>
      <w:r>
        <w:rPr>
          <w:rFonts w:ascii="宋体" w:hAnsi="宋体" w:hint="eastAsia"/>
          <w:bCs/>
          <w:szCs w:val="21"/>
        </w:rPr>
        <w:t>年至202</w:t>
      </w:r>
      <w:r>
        <w:rPr>
          <w:rFonts w:ascii="宋体" w:hAnsi="宋体"/>
          <w:bCs/>
          <w:szCs w:val="21"/>
        </w:rPr>
        <w:t>2</w:t>
      </w:r>
      <w:r>
        <w:rPr>
          <w:rFonts w:ascii="宋体" w:hAnsi="宋体" w:hint="eastAsia"/>
          <w:bCs/>
          <w:szCs w:val="21"/>
        </w:rPr>
        <w:t>年任意</w:t>
      </w:r>
      <w:r>
        <w:rPr>
          <w:rFonts w:ascii="宋体" w:hAnsi="宋体"/>
          <w:bCs/>
          <w:szCs w:val="21"/>
        </w:rPr>
        <w:t>一年盈利的财务审计报告</w:t>
      </w:r>
      <w:r>
        <w:rPr>
          <w:rFonts w:ascii="宋体" w:hAnsi="宋体" w:hint="eastAsia"/>
          <w:bCs/>
          <w:szCs w:val="21"/>
        </w:rPr>
        <w:t>。公司成立时间不足三年的，需出具成立年度至202</w:t>
      </w:r>
      <w:r>
        <w:rPr>
          <w:rFonts w:ascii="宋体" w:hAnsi="宋体"/>
          <w:bCs/>
          <w:szCs w:val="21"/>
        </w:rPr>
        <w:t>3</w:t>
      </w:r>
      <w:r>
        <w:rPr>
          <w:rFonts w:ascii="宋体" w:hAnsi="宋体" w:hint="eastAsia"/>
          <w:bCs/>
          <w:szCs w:val="21"/>
        </w:rPr>
        <w:t>年财务审计报告且不得出现连续亏损。（财政拨款的科研事业单位、高等院校、等非盈利性单位及律师事务所除外）。</w:t>
      </w:r>
    </w:p>
    <w:p w14:paraId="03C95815" w14:textId="77777777" w:rsidR="00371767" w:rsidRDefault="00371767" w:rsidP="00371767">
      <w:pPr>
        <w:pStyle w:val="CM78"/>
        <w:jc w:val="both"/>
        <w:outlineLvl w:val="1"/>
        <w:rPr>
          <w:rFonts w:ascii="Times New Roman" w:eastAsia="黑体"/>
          <w:sz w:val="32"/>
          <w:szCs w:val="32"/>
        </w:rPr>
      </w:pPr>
      <w:r>
        <w:rPr>
          <w:rFonts w:ascii="Times New Roman" w:eastAsia="宋体"/>
          <w:b/>
          <w:bCs/>
          <w:sz w:val="32"/>
          <w:szCs w:val="32"/>
        </w:rPr>
        <w:t xml:space="preserve">4. </w:t>
      </w:r>
      <w:r>
        <w:rPr>
          <w:rFonts w:ascii="Times New Roman" w:eastAsia="黑体" w:hint="eastAsia"/>
          <w:b/>
          <w:sz w:val="32"/>
          <w:szCs w:val="32"/>
        </w:rPr>
        <w:t>谈判文件的获取</w:t>
      </w:r>
    </w:p>
    <w:p w14:paraId="5E44D839" w14:textId="77777777" w:rsidR="00371767" w:rsidRDefault="00371767" w:rsidP="00371767">
      <w:pPr>
        <w:spacing w:line="360" w:lineRule="auto"/>
        <w:ind w:firstLineChars="200" w:firstLine="400"/>
      </w:pPr>
      <w:r>
        <w:rPr>
          <w:rFonts w:hint="eastAsia"/>
        </w:rPr>
        <w:t>4</w:t>
      </w:r>
      <w:r>
        <w:t>.1</w:t>
      </w:r>
      <w:r>
        <w:rPr>
          <w:rFonts w:hint="eastAsia"/>
        </w:rPr>
        <w:t>获取时间：凡满足本公告规定的应答人资格要求并有意参加投标者，可于</w:t>
      </w:r>
      <w:r>
        <w:rPr>
          <w:rFonts w:hint="eastAsia"/>
        </w:rPr>
        <w:t>2024</w:t>
      </w:r>
      <w:r>
        <w:rPr>
          <w:rFonts w:hint="eastAsia"/>
        </w:rPr>
        <w:t>年</w:t>
      </w:r>
      <w:r>
        <w:rPr>
          <w:rFonts w:hint="eastAsia"/>
        </w:rPr>
        <w:t>4</w:t>
      </w:r>
      <w:r>
        <w:rPr>
          <w:rFonts w:hint="eastAsia"/>
        </w:rPr>
        <w:t>月</w:t>
      </w:r>
      <w:r>
        <w:rPr>
          <w:rFonts w:hint="eastAsia"/>
        </w:rPr>
        <w:t>3</w:t>
      </w:r>
      <w:r>
        <w:rPr>
          <w:rFonts w:hint="eastAsia"/>
        </w:rPr>
        <w:t>日</w:t>
      </w:r>
      <w:r>
        <w:rPr>
          <w:rFonts w:hint="eastAsia"/>
        </w:rPr>
        <w:t>17:00</w:t>
      </w:r>
      <w:r>
        <w:rPr>
          <w:rFonts w:hint="eastAsia"/>
        </w:rPr>
        <w:t>前（北京时间）现场或邮箱获取谈判文件。</w:t>
      </w:r>
    </w:p>
    <w:p w14:paraId="1227DE33" w14:textId="77777777" w:rsidR="00371767" w:rsidRDefault="00371767" w:rsidP="00371767">
      <w:pPr>
        <w:spacing w:line="360" w:lineRule="auto"/>
        <w:ind w:firstLineChars="200" w:firstLine="400"/>
      </w:pPr>
      <w:r>
        <w:t>4.2</w:t>
      </w:r>
      <w:r>
        <w:rPr>
          <w:rFonts w:hint="eastAsia"/>
        </w:rPr>
        <w:t>获取方法：应答人将文件费汇入指定账户，并将缴费款底单和报名文件（附件一《投标报名登记表》及营业执照扫描件）</w:t>
      </w:r>
      <w:hyperlink r:id="rId4" w:history="1">
        <w:r>
          <w:rPr>
            <w:rStyle w:val="af1"/>
            <w:rFonts w:hint="eastAsia"/>
          </w:rPr>
          <w:t>发至招标代理邮箱</w:t>
        </w:r>
        <w:r>
          <w:rPr>
            <w:rStyle w:val="af1"/>
          </w:rPr>
          <w:t>liuxinyu@ccsgcc.com.cn</w:t>
        </w:r>
      </w:hyperlink>
      <w:r>
        <w:rPr>
          <w:rFonts w:hint="eastAsia"/>
        </w:rPr>
        <w:t>（仅报名），招标代理机构在确认收到文件费后</w:t>
      </w:r>
      <w:r>
        <w:rPr>
          <w:rFonts w:hint="eastAsia"/>
        </w:rPr>
        <w:t>24</w:t>
      </w:r>
      <w:r>
        <w:rPr>
          <w:rFonts w:hint="eastAsia"/>
        </w:rPr>
        <w:t>小时内将谈判文件以电子邮件的方式发送到应答人指定的邮箱中。</w:t>
      </w:r>
    </w:p>
    <w:p w14:paraId="1E83F5B0" w14:textId="77777777" w:rsidR="00371767" w:rsidRDefault="00371767" w:rsidP="00371767">
      <w:pPr>
        <w:spacing w:line="360" w:lineRule="auto"/>
        <w:ind w:firstLineChars="200" w:firstLine="400"/>
      </w:pPr>
      <w:r>
        <w:t>4.3</w:t>
      </w:r>
      <w:r>
        <w:rPr>
          <w:rFonts w:hint="eastAsia"/>
        </w:rPr>
        <w:t>谈判文件售价：</w:t>
      </w:r>
      <w:r>
        <w:t>500</w:t>
      </w:r>
      <w:r>
        <w:rPr>
          <w:rFonts w:hint="eastAsia"/>
        </w:rPr>
        <w:t>元</w:t>
      </w:r>
      <w:r>
        <w:rPr>
          <w:rFonts w:hint="eastAsia"/>
        </w:rPr>
        <w:t>/</w:t>
      </w:r>
      <w:r>
        <w:rPr>
          <w:rFonts w:hint="eastAsia"/>
        </w:rPr>
        <w:t>套，标书售出后概不退还。</w:t>
      </w:r>
    </w:p>
    <w:p w14:paraId="47752C64" w14:textId="77777777" w:rsidR="00371767" w:rsidRDefault="00371767" w:rsidP="00371767">
      <w:pPr>
        <w:spacing w:line="360" w:lineRule="auto"/>
        <w:ind w:firstLineChars="200" w:firstLine="400"/>
      </w:pPr>
      <w:r>
        <w:rPr>
          <w:rFonts w:hint="eastAsia"/>
        </w:rPr>
        <w:t>收款单位：北京中城汇能咨询服务有限公司</w:t>
      </w:r>
    </w:p>
    <w:p w14:paraId="7534CECB" w14:textId="77777777" w:rsidR="00371767" w:rsidRDefault="00371767" w:rsidP="00371767">
      <w:pPr>
        <w:spacing w:line="360" w:lineRule="auto"/>
        <w:ind w:firstLineChars="200" w:firstLine="400"/>
      </w:pPr>
      <w:r>
        <w:rPr>
          <w:rFonts w:hint="eastAsia"/>
        </w:rPr>
        <w:t>地</w:t>
      </w:r>
      <w:r>
        <w:rPr>
          <w:rFonts w:hint="eastAsia"/>
        </w:rPr>
        <w:t xml:space="preserve">    </w:t>
      </w:r>
      <w:r>
        <w:rPr>
          <w:rFonts w:hint="eastAsia"/>
        </w:rPr>
        <w:t>址：北京市东城区雍和航星科技园二号楼</w:t>
      </w:r>
      <w:r>
        <w:rPr>
          <w:rFonts w:hint="eastAsia"/>
        </w:rPr>
        <w:t>4</w:t>
      </w:r>
      <w:r>
        <w:rPr>
          <w:rFonts w:hint="eastAsia"/>
        </w:rPr>
        <w:t>层</w:t>
      </w:r>
      <w:r>
        <w:rPr>
          <w:rFonts w:hint="eastAsia"/>
        </w:rPr>
        <w:t>B5</w:t>
      </w:r>
      <w:r>
        <w:rPr>
          <w:rFonts w:hint="eastAsia"/>
        </w:rPr>
        <w:t>办公室</w:t>
      </w:r>
      <w:r>
        <w:rPr>
          <w:rFonts w:hint="eastAsia"/>
        </w:rPr>
        <w:t xml:space="preserve"> </w:t>
      </w:r>
    </w:p>
    <w:p w14:paraId="05EE331E" w14:textId="77777777" w:rsidR="00371767" w:rsidRDefault="00371767" w:rsidP="00371767">
      <w:pPr>
        <w:spacing w:line="360" w:lineRule="auto"/>
        <w:ind w:firstLineChars="200" w:firstLine="400"/>
      </w:pPr>
      <w:r>
        <w:rPr>
          <w:rFonts w:hint="eastAsia"/>
        </w:rPr>
        <w:lastRenderedPageBreak/>
        <w:t>开户银行：北京银行北辰路支行</w:t>
      </w:r>
    </w:p>
    <w:p w14:paraId="1E2BB2A2" w14:textId="77777777" w:rsidR="00371767" w:rsidRDefault="00371767" w:rsidP="00371767">
      <w:pPr>
        <w:spacing w:line="360" w:lineRule="auto"/>
        <w:ind w:firstLineChars="200" w:firstLine="400"/>
      </w:pPr>
      <w:r>
        <w:rPr>
          <w:rFonts w:hint="eastAsia"/>
        </w:rPr>
        <w:t>账</w:t>
      </w:r>
      <w:r>
        <w:rPr>
          <w:rFonts w:hint="eastAsia"/>
        </w:rPr>
        <w:t xml:space="preserve">    </w:t>
      </w:r>
      <w:r>
        <w:rPr>
          <w:rFonts w:hint="eastAsia"/>
        </w:rPr>
        <w:t>号：</w:t>
      </w:r>
      <w:r>
        <w:t>20000043924400034716404</w:t>
      </w:r>
    </w:p>
    <w:p w14:paraId="0D70B531" w14:textId="77777777" w:rsidR="00371767" w:rsidRDefault="00371767" w:rsidP="00371767">
      <w:pPr>
        <w:spacing w:line="360" w:lineRule="auto"/>
        <w:ind w:firstLineChars="200" w:firstLine="400"/>
      </w:pPr>
      <w:r>
        <w:rPr>
          <w:rFonts w:hint="eastAsia"/>
        </w:rPr>
        <w:t>联</w:t>
      </w:r>
      <w:r>
        <w:rPr>
          <w:rFonts w:hint="eastAsia"/>
        </w:rPr>
        <w:t xml:space="preserve"> </w:t>
      </w:r>
      <w:r>
        <w:rPr>
          <w:rFonts w:hint="eastAsia"/>
        </w:rPr>
        <w:t>系</w:t>
      </w:r>
      <w:r>
        <w:rPr>
          <w:rFonts w:hint="eastAsia"/>
        </w:rPr>
        <w:t xml:space="preserve"> </w:t>
      </w:r>
      <w:r>
        <w:rPr>
          <w:rFonts w:hint="eastAsia"/>
        </w:rPr>
        <w:t>人：刘心雨</w:t>
      </w:r>
    </w:p>
    <w:p w14:paraId="37E3BF17" w14:textId="77777777" w:rsidR="00371767" w:rsidRDefault="00371767" w:rsidP="00371767">
      <w:pPr>
        <w:spacing w:line="360" w:lineRule="auto"/>
        <w:ind w:firstLineChars="200" w:firstLine="400"/>
      </w:pPr>
      <w:r>
        <w:rPr>
          <w:rFonts w:hint="eastAsia"/>
        </w:rPr>
        <w:t>联系电话：</w:t>
      </w:r>
      <w:r>
        <w:rPr>
          <w:rStyle w:val="cf01"/>
          <w:rFonts w:cs="Arial" w:hint="default"/>
        </w:rPr>
        <w:t>15372993770</w:t>
      </w:r>
    </w:p>
    <w:p w14:paraId="3726A83A" w14:textId="77777777" w:rsidR="00371767" w:rsidRDefault="00371767" w:rsidP="00371767">
      <w:pPr>
        <w:pStyle w:val="CM78"/>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ascii="Times New Roman" w:eastAsia="宋体" w:hint="eastAsia"/>
          <w:b/>
          <w:bCs/>
          <w:sz w:val="32"/>
          <w:szCs w:val="32"/>
        </w:rPr>
        <w:t>应答文件的递交及保证金</w:t>
      </w:r>
    </w:p>
    <w:p w14:paraId="61108EDD" w14:textId="77777777" w:rsidR="00371767" w:rsidRDefault="00371767" w:rsidP="00371767">
      <w:pPr>
        <w:spacing w:line="360" w:lineRule="auto"/>
        <w:ind w:firstLineChars="200" w:firstLine="400"/>
      </w:pPr>
      <w:r>
        <w:t>1</w:t>
      </w:r>
      <w:r>
        <w:rPr>
          <w:rFonts w:hint="eastAsia"/>
        </w:rPr>
        <w:t>．应答文件递交的截止时间（投标截止时间，下同）为</w:t>
      </w:r>
      <w:r>
        <w:rPr>
          <w:rFonts w:hint="eastAsia"/>
        </w:rPr>
        <w:t>2024</w:t>
      </w:r>
      <w:r>
        <w:rPr>
          <w:rFonts w:hint="eastAsia"/>
        </w:rPr>
        <w:t>年</w:t>
      </w:r>
      <w:r>
        <w:rPr>
          <w:rFonts w:hint="eastAsia"/>
        </w:rPr>
        <w:t>4</w:t>
      </w:r>
      <w:r>
        <w:rPr>
          <w:rFonts w:hint="eastAsia"/>
        </w:rPr>
        <w:t>月</w:t>
      </w:r>
      <w:r>
        <w:rPr>
          <w:rFonts w:hint="eastAsia"/>
        </w:rPr>
        <w:t>9</w:t>
      </w:r>
      <w:r>
        <w:rPr>
          <w:rFonts w:hint="eastAsia"/>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lijiahui</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53458D4D" w14:textId="77777777" w:rsidR="00371767" w:rsidRDefault="00371767" w:rsidP="00371767">
      <w:pPr>
        <w:spacing w:line="360" w:lineRule="auto"/>
        <w:ind w:firstLineChars="200" w:firstLine="400"/>
      </w:pPr>
      <w:r>
        <w:t>2</w:t>
      </w:r>
      <w:r>
        <w:rPr>
          <w:rFonts w:hint="eastAsia"/>
        </w:rPr>
        <w:t>．逾期送达的或者未按要求加密的应答文件，采购人不予受理。</w:t>
      </w:r>
    </w:p>
    <w:p w14:paraId="2E4A94B9" w14:textId="77777777" w:rsidR="00371767" w:rsidRDefault="00371767" w:rsidP="00371767">
      <w:pPr>
        <w:ind w:firstLine="420"/>
        <w:rPr>
          <w:rFonts w:ascii="宋体"/>
          <w:szCs w:val="21"/>
        </w:rPr>
      </w:pPr>
      <w:r>
        <w:rPr>
          <w:rFonts w:hint="eastAsia"/>
        </w:rPr>
        <w:t>3</w:t>
      </w:r>
      <w:r>
        <w:rPr>
          <w:rFonts w:hint="eastAsia"/>
        </w:rPr>
        <w:t>．</w:t>
      </w:r>
      <w:r>
        <w:rPr>
          <w:rFonts w:ascii="宋体" w:hint="eastAsia"/>
          <w:szCs w:val="21"/>
        </w:rPr>
        <w:t>谈判保证金</w:t>
      </w:r>
    </w:p>
    <w:p w14:paraId="7E383733" w14:textId="77777777" w:rsidR="00371767" w:rsidRDefault="00371767" w:rsidP="00371767">
      <w:pPr>
        <w:ind w:firstLine="420"/>
        <w:rPr>
          <w:rFonts w:ascii="宋体" w:hAnsi="宋体"/>
          <w:b/>
          <w:bCs/>
          <w:szCs w:val="21"/>
        </w:rPr>
      </w:pPr>
      <w:r>
        <w:rPr>
          <w:rFonts w:ascii="宋体" w:hint="eastAsia"/>
          <w:b/>
          <w:bCs/>
          <w:color w:val="FF0000"/>
          <w:szCs w:val="21"/>
          <w:highlight w:val="yellow"/>
        </w:rPr>
        <w:t>本项目谈判保证金收取与否：收</w:t>
      </w:r>
    </w:p>
    <w:p w14:paraId="4DAA8FFF" w14:textId="77777777" w:rsidR="00371767" w:rsidRDefault="00371767" w:rsidP="00371767">
      <w:pPr>
        <w:ind w:firstLine="400"/>
        <w:rPr>
          <w:rFonts w:ascii="宋体"/>
          <w:color w:val="000000" w:themeColor="text1"/>
          <w:szCs w:val="21"/>
        </w:rPr>
      </w:pPr>
      <w:r>
        <w:rPr>
          <w:rFonts w:ascii="宋体" w:hAnsi="宋体" w:hint="eastAsia"/>
          <w:color w:val="000000" w:themeColor="text1"/>
          <w:szCs w:val="21"/>
        </w:rPr>
        <w:t>若收取，则</w:t>
      </w:r>
      <w:r>
        <w:rPr>
          <w:rFonts w:ascii="宋体" w:hint="eastAsia"/>
          <w:color w:val="000000" w:themeColor="text1"/>
          <w:szCs w:val="21"/>
        </w:rPr>
        <w:t>本项目收取谈判保证金</w:t>
      </w:r>
      <w:r>
        <w:rPr>
          <w:rFonts w:ascii="宋体"/>
          <w:color w:val="000000" w:themeColor="text1"/>
          <w:szCs w:val="21"/>
        </w:rPr>
        <w:t>6000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2362F5D7" w14:textId="77777777" w:rsidR="00371767" w:rsidRDefault="00371767" w:rsidP="00371767">
      <w:pPr>
        <w:ind w:firstLine="420"/>
        <w:rPr>
          <w:rFonts w:ascii="宋体"/>
          <w:szCs w:val="21"/>
        </w:rPr>
      </w:pPr>
      <w:r>
        <w:rPr>
          <w:rFonts w:ascii="宋体" w:hint="eastAsia"/>
          <w:szCs w:val="21"/>
        </w:rPr>
        <w:t>收款账户名称：北京中城汇能咨询服务有限公司</w:t>
      </w:r>
    </w:p>
    <w:p w14:paraId="267E0888" w14:textId="77777777" w:rsidR="00371767" w:rsidRDefault="00371767" w:rsidP="00371767">
      <w:pPr>
        <w:ind w:firstLine="420"/>
        <w:rPr>
          <w:rFonts w:ascii="宋体"/>
          <w:szCs w:val="21"/>
        </w:rPr>
      </w:pPr>
      <w:r>
        <w:rPr>
          <w:rFonts w:ascii="宋体" w:hint="eastAsia"/>
          <w:szCs w:val="21"/>
        </w:rPr>
        <w:t>税号：91110108MA01R61WX6</w:t>
      </w:r>
    </w:p>
    <w:p w14:paraId="4C1A1190" w14:textId="77777777" w:rsidR="00371767" w:rsidRDefault="00371767" w:rsidP="00371767">
      <w:pPr>
        <w:ind w:firstLine="420"/>
        <w:rPr>
          <w:rFonts w:ascii="宋体"/>
          <w:szCs w:val="21"/>
        </w:rPr>
      </w:pPr>
      <w:r>
        <w:rPr>
          <w:rFonts w:ascii="宋体" w:hint="eastAsia"/>
          <w:szCs w:val="21"/>
        </w:rPr>
        <w:t>地址：北京市东城区雍和航星科技园二号楼4层B5办公室</w:t>
      </w:r>
    </w:p>
    <w:p w14:paraId="1F209815" w14:textId="77777777" w:rsidR="00371767" w:rsidRDefault="00371767" w:rsidP="00371767">
      <w:pPr>
        <w:ind w:firstLine="420"/>
        <w:rPr>
          <w:rFonts w:ascii="宋体"/>
          <w:szCs w:val="21"/>
        </w:rPr>
      </w:pPr>
      <w:r>
        <w:rPr>
          <w:rFonts w:ascii="宋体" w:hint="eastAsia"/>
          <w:szCs w:val="21"/>
        </w:rPr>
        <w:t>开户行：招商银行股份有限公司北京世纪城支行</w:t>
      </w:r>
    </w:p>
    <w:p w14:paraId="40771E24" w14:textId="77777777" w:rsidR="00371767" w:rsidRDefault="00371767" w:rsidP="00371767">
      <w:pPr>
        <w:ind w:firstLine="420"/>
        <w:rPr>
          <w:rFonts w:ascii="宋体"/>
          <w:szCs w:val="21"/>
        </w:rPr>
      </w:pPr>
      <w:r>
        <w:rPr>
          <w:rFonts w:ascii="宋体" w:hint="eastAsia"/>
          <w:szCs w:val="21"/>
        </w:rPr>
        <w:t>账号：110943918410902</w:t>
      </w:r>
    </w:p>
    <w:p w14:paraId="34CC33FB" w14:textId="77777777" w:rsidR="00371767" w:rsidRDefault="00371767" w:rsidP="00371767">
      <w:pPr>
        <w:ind w:firstLine="400"/>
        <w:rPr>
          <w:rFonts w:ascii="宋体"/>
          <w:color w:val="000000" w:themeColor="text1"/>
          <w:szCs w:val="21"/>
        </w:rPr>
      </w:pPr>
    </w:p>
    <w:p w14:paraId="18F2E30D" w14:textId="77777777" w:rsidR="00371767" w:rsidRDefault="00371767" w:rsidP="00371767">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38FD2C69" w14:textId="77777777" w:rsidR="00371767" w:rsidRDefault="00371767" w:rsidP="00371767">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639D84F2" w14:textId="77777777" w:rsidR="00371767" w:rsidRDefault="00371767" w:rsidP="00371767">
      <w:pPr>
        <w:wordWrap w:val="0"/>
        <w:adjustRightInd w:val="0"/>
        <w:spacing w:line="360" w:lineRule="auto"/>
        <w:ind w:firstLineChars="200" w:firstLine="400"/>
        <w:rPr>
          <w:rFonts w:ascii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谈判时间：2024年4月9日09时30分</w:t>
      </w:r>
    </w:p>
    <w:p w14:paraId="2D0218B9" w14:textId="77777777" w:rsidR="00371767" w:rsidRDefault="00371767" w:rsidP="00371767">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Pr>
          <w:rFonts w:asciiTheme="minorEastAsia" w:eastAsiaTheme="minorEastAsia" w:hAnsiTheme="minorEastAsia"/>
          <w:szCs w:val="21"/>
          <w:u w:val="single"/>
        </w:rPr>
        <w:t>南通市崇川区狼山街道世纪大道377号清之华园11层</w:t>
      </w:r>
      <w:r>
        <w:rPr>
          <w:rFonts w:ascii="宋体" w:hAnsi="宋体" w:hint="eastAsia"/>
          <w:szCs w:val="21"/>
        </w:rPr>
        <w:t>。</w:t>
      </w:r>
    </w:p>
    <w:p w14:paraId="447B3EC2" w14:textId="77777777" w:rsidR="00371767" w:rsidRDefault="00371767" w:rsidP="00371767">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4723723E" w14:textId="77777777" w:rsidR="00371767" w:rsidRDefault="00371767" w:rsidP="00371767">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Pr>
          <w:rFonts w:asciiTheme="minorEastAsia" w:eastAsiaTheme="minorEastAsia" w:hAnsiTheme="minorEastAsia"/>
          <w:szCs w:val="21"/>
        </w:rPr>
        <w:t>http://xt.ccsgcc.com.cn/</w:t>
      </w:r>
      <w:r>
        <w:rPr>
          <w:rFonts w:ascii="宋体" w:hAnsi="宋体" w:hint="eastAsia"/>
          <w:szCs w:val="21"/>
        </w:rPr>
        <w:t>发布各项信息。</w:t>
      </w:r>
    </w:p>
    <w:p w14:paraId="35E27F3A" w14:textId="77777777" w:rsidR="00371767" w:rsidRDefault="00371767" w:rsidP="00371767">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D37B195" w14:textId="77777777" w:rsidR="00371767" w:rsidRDefault="00371767" w:rsidP="00371767">
      <w:pPr>
        <w:spacing w:line="360" w:lineRule="auto"/>
        <w:ind w:firstLineChars="200" w:firstLine="400"/>
      </w:pPr>
    </w:p>
    <w:p w14:paraId="6CA46EFA" w14:textId="77777777" w:rsidR="00371767" w:rsidRDefault="00371767" w:rsidP="00371767">
      <w:pPr>
        <w:pStyle w:val="CM78"/>
        <w:jc w:val="both"/>
        <w:outlineLvl w:val="1"/>
        <w:rPr>
          <w:rFonts w:ascii="Times New Roman" w:eastAsia="宋体"/>
          <w:b/>
          <w:bCs/>
          <w:sz w:val="32"/>
          <w:szCs w:val="32"/>
        </w:rPr>
      </w:pPr>
      <w:r>
        <w:rPr>
          <w:rFonts w:ascii="Times New Roman" w:eastAsia="宋体" w:hint="eastAsia"/>
          <w:b/>
          <w:bCs/>
          <w:sz w:val="32"/>
          <w:szCs w:val="32"/>
        </w:rPr>
        <w:t>8</w:t>
      </w:r>
      <w:r>
        <w:rPr>
          <w:rFonts w:ascii="Times New Roman" w:eastAsia="宋体"/>
          <w:b/>
          <w:bCs/>
          <w:sz w:val="32"/>
          <w:szCs w:val="32"/>
        </w:rPr>
        <w:t xml:space="preserve">. </w:t>
      </w:r>
      <w:r>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371767" w14:paraId="531F93C7" w14:textId="77777777" w:rsidTr="00D7708E">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B426274" w14:textId="77777777" w:rsidR="00371767" w:rsidRDefault="00371767" w:rsidP="00D7708E">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3CC8033D" w14:textId="77777777" w:rsidR="00371767" w:rsidRDefault="00371767" w:rsidP="00D7708E">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603101D1" w14:textId="77777777" w:rsidR="00371767" w:rsidRDefault="00371767" w:rsidP="00D7708E">
            <w:pPr>
              <w:jc w:val="center"/>
            </w:pPr>
            <w:r>
              <w:rPr>
                <w:rFonts w:hint="eastAsia"/>
              </w:rPr>
              <w:t>招标代理机构</w:t>
            </w:r>
          </w:p>
        </w:tc>
      </w:tr>
      <w:tr w:rsidR="00371767" w14:paraId="55F57DF4" w14:textId="77777777" w:rsidTr="00D7708E">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D7525DC" w14:textId="77777777" w:rsidR="00371767" w:rsidRDefault="00371767" w:rsidP="00D7708E">
            <w:pPr>
              <w:jc w:val="center"/>
            </w:pPr>
            <w:r>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123A70B2" w14:textId="77777777" w:rsidR="00371767" w:rsidRDefault="00371767" w:rsidP="00D7708E">
            <w:pPr>
              <w:jc w:val="center"/>
            </w:pPr>
            <w:r>
              <w:rPr>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6702153C" w14:textId="77777777" w:rsidR="00371767" w:rsidRDefault="00371767" w:rsidP="00D7708E">
            <w:pPr>
              <w:jc w:val="center"/>
            </w:pPr>
            <w:r>
              <w:rPr>
                <w:rFonts w:hint="eastAsia"/>
              </w:rPr>
              <w:t>北京中城汇能咨询服务有限公司</w:t>
            </w:r>
          </w:p>
        </w:tc>
      </w:tr>
      <w:tr w:rsidR="00371767" w14:paraId="15C11BF9" w14:textId="77777777" w:rsidTr="00D7708E">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45EDEDB4" w14:textId="77777777" w:rsidR="00371767" w:rsidRDefault="00371767" w:rsidP="00D7708E">
            <w:pPr>
              <w:jc w:val="center"/>
            </w:pPr>
            <w:r>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53C4FA17" w14:textId="77777777" w:rsidR="00371767" w:rsidRDefault="00371767" w:rsidP="00D7708E">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46BB2D2E" w14:textId="77777777" w:rsidR="00371767" w:rsidRDefault="00371767" w:rsidP="00D7708E">
            <w:pPr>
              <w:jc w:val="center"/>
            </w:pPr>
            <w:r>
              <w:rPr>
                <w:rFonts w:hint="eastAsia"/>
                <w:szCs w:val="21"/>
              </w:rPr>
              <w:t>北京市东城区雍和航星科技园二号楼</w:t>
            </w:r>
            <w:r>
              <w:rPr>
                <w:rFonts w:hint="eastAsia"/>
                <w:szCs w:val="21"/>
              </w:rPr>
              <w:t>4</w:t>
            </w:r>
            <w:r>
              <w:rPr>
                <w:rFonts w:hint="eastAsia"/>
                <w:szCs w:val="21"/>
              </w:rPr>
              <w:t>层</w:t>
            </w:r>
            <w:r>
              <w:rPr>
                <w:rFonts w:hint="eastAsia"/>
                <w:szCs w:val="21"/>
              </w:rPr>
              <w:t>B5</w:t>
            </w:r>
            <w:r>
              <w:rPr>
                <w:rFonts w:hint="eastAsia"/>
                <w:szCs w:val="21"/>
              </w:rPr>
              <w:t>办公室</w:t>
            </w:r>
          </w:p>
        </w:tc>
      </w:tr>
      <w:tr w:rsidR="00371767" w14:paraId="0AA3E696" w14:textId="77777777" w:rsidTr="00D7708E">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C5AE644" w14:textId="77777777" w:rsidR="00371767" w:rsidRDefault="00371767" w:rsidP="00D7708E">
            <w:pPr>
              <w:jc w:val="center"/>
            </w:pPr>
            <w:r>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36408B22" w14:textId="77777777" w:rsidR="00371767" w:rsidRDefault="00371767" w:rsidP="00D7708E">
            <w:pPr>
              <w:jc w:val="center"/>
              <w:rPr>
                <w:szCs w:val="21"/>
              </w:rPr>
            </w:pPr>
            <w:r>
              <w:rPr>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65265551" w14:textId="77777777" w:rsidR="00371767" w:rsidRDefault="00371767" w:rsidP="00D7708E">
            <w:pPr>
              <w:jc w:val="center"/>
            </w:pPr>
            <w:r>
              <w:rPr>
                <w:rFonts w:hint="eastAsia"/>
              </w:rPr>
              <w:t>李工</w:t>
            </w:r>
          </w:p>
        </w:tc>
      </w:tr>
      <w:tr w:rsidR="00371767" w14:paraId="68C7822B" w14:textId="77777777" w:rsidTr="00D7708E">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CD1BA05" w14:textId="77777777" w:rsidR="00371767" w:rsidRDefault="00371767" w:rsidP="00D7708E">
            <w:pPr>
              <w:jc w:val="center"/>
            </w:pPr>
            <w:r>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24DA2E21" w14:textId="77777777" w:rsidR="00371767" w:rsidRDefault="00371767" w:rsidP="00D7708E">
            <w:pPr>
              <w:jc w:val="center"/>
            </w:pPr>
            <w: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6128796F" w14:textId="77777777" w:rsidR="00371767" w:rsidRDefault="00371767" w:rsidP="00D7708E">
            <w:pPr>
              <w:jc w:val="center"/>
            </w:pPr>
            <w:r>
              <w:rPr>
                <w:rFonts w:hint="eastAsia"/>
              </w:rPr>
              <w:t>18021691906</w:t>
            </w:r>
          </w:p>
        </w:tc>
      </w:tr>
      <w:tr w:rsidR="00371767" w14:paraId="748E90BF" w14:textId="77777777" w:rsidTr="00D7708E">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8D9AC93" w14:textId="77777777" w:rsidR="00371767" w:rsidRDefault="00371767" w:rsidP="00D7708E">
            <w:pPr>
              <w:jc w:val="center"/>
            </w:pPr>
            <w:r>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61BE4E07" w14:textId="77777777" w:rsidR="00371767" w:rsidRDefault="00371767" w:rsidP="00D7708E">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5CC45F72" w14:textId="77777777" w:rsidR="00371767" w:rsidRDefault="00371767" w:rsidP="00D7708E">
            <w:pPr>
              <w:jc w:val="center"/>
            </w:pPr>
            <w:r>
              <w:rPr>
                <w:rFonts w:hint="eastAsia"/>
              </w:rPr>
              <w:t>liuxinyu@ccsgcc.com.cn</w:t>
            </w:r>
          </w:p>
        </w:tc>
      </w:tr>
    </w:tbl>
    <w:p w14:paraId="1C53E4A7" w14:textId="77777777" w:rsidR="00371767" w:rsidRDefault="00371767" w:rsidP="00371767">
      <w:pPr>
        <w:rPr>
          <w:rFonts w:eastAsia="仿宋_GB2312"/>
          <w:sz w:val="32"/>
        </w:rPr>
      </w:pPr>
      <w:r>
        <w:rPr>
          <w:rFonts w:hint="eastAsia"/>
          <w:b/>
          <w:bCs/>
          <w:sz w:val="28"/>
          <w:szCs w:val="28"/>
        </w:rPr>
        <w:t>本公告</w:t>
      </w:r>
      <w:r>
        <w:rPr>
          <w:rFonts w:hint="eastAsia"/>
          <w:b/>
          <w:bCs/>
          <w:sz w:val="28"/>
          <w:szCs w:val="28"/>
        </w:rPr>
        <w:t>word</w:t>
      </w:r>
      <w:r>
        <w:rPr>
          <w:rFonts w:hint="eastAsia"/>
          <w:b/>
          <w:bCs/>
          <w:sz w:val="28"/>
          <w:szCs w:val="28"/>
        </w:rPr>
        <w:t>版文件获取地址：</w:t>
      </w:r>
      <w:r>
        <w:rPr>
          <w:rFonts w:hint="eastAsia"/>
          <w:b/>
          <w:bCs/>
          <w:sz w:val="28"/>
          <w:szCs w:val="28"/>
        </w:rPr>
        <w:t>xt.ccsgcc.com.cn</w:t>
      </w:r>
    </w:p>
    <w:p w14:paraId="5977987C" w14:textId="77777777" w:rsidR="00371767" w:rsidRDefault="00371767" w:rsidP="00371767">
      <w:pPr>
        <w:rPr>
          <w:rFonts w:eastAsia="仿宋_GB2312"/>
          <w:sz w:val="32"/>
        </w:rPr>
      </w:pPr>
      <w:r>
        <w:rPr>
          <w:rFonts w:eastAsia="仿宋_GB2312"/>
          <w:sz w:val="32"/>
        </w:rPr>
        <w:br w:type="page"/>
      </w:r>
    </w:p>
    <w:p w14:paraId="5C21A144" w14:textId="77777777" w:rsidR="00371767" w:rsidRDefault="00371767" w:rsidP="00371767">
      <w:pPr>
        <w:rPr>
          <w:rFonts w:eastAsia="仿宋_GB2312"/>
          <w:sz w:val="32"/>
        </w:rPr>
      </w:pPr>
    </w:p>
    <w:p w14:paraId="11348DD7" w14:textId="77777777" w:rsidR="00371767" w:rsidRDefault="00371767" w:rsidP="00371767">
      <w:pPr>
        <w:pStyle w:val="ae"/>
        <w:rPr>
          <w:rFonts w:hAnsi="宋体"/>
          <w:kern w:val="0"/>
        </w:rPr>
      </w:pPr>
      <w:r>
        <w:rPr>
          <w:rFonts w:hAnsi="宋体" w:hint="eastAsia"/>
          <w:kern w:val="0"/>
        </w:rPr>
        <w:t>附件一：</w:t>
      </w:r>
    </w:p>
    <w:tbl>
      <w:tblPr>
        <w:tblStyle w:val="af0"/>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371767" w14:paraId="26F456D4" w14:textId="77777777" w:rsidTr="00D7708E">
        <w:trPr>
          <w:trHeight w:val="841"/>
        </w:trPr>
        <w:tc>
          <w:tcPr>
            <w:tcW w:w="8330" w:type="dxa"/>
            <w:gridSpan w:val="7"/>
            <w:tcBorders>
              <w:top w:val="nil"/>
              <w:left w:val="nil"/>
              <w:bottom w:val="single" w:sz="4" w:space="0" w:color="auto"/>
              <w:right w:val="nil"/>
            </w:tcBorders>
            <w:vAlign w:val="center"/>
          </w:tcPr>
          <w:p w14:paraId="2832264E" w14:textId="77777777" w:rsidR="00371767" w:rsidRDefault="00371767" w:rsidP="00D7708E">
            <w:pPr>
              <w:spacing w:line="480" w:lineRule="auto"/>
              <w:jc w:val="center"/>
              <w:rPr>
                <w:rFonts w:ascii="宋体" w:hAnsi="宋体"/>
                <w:sz w:val="52"/>
                <w:szCs w:val="52"/>
              </w:rPr>
            </w:pPr>
            <w:r>
              <w:rPr>
                <w:rFonts w:ascii="宋体" w:hAnsi="宋体" w:hint="eastAsia"/>
                <w:sz w:val="52"/>
                <w:szCs w:val="52"/>
              </w:rPr>
              <w:t>投标报名登记表</w:t>
            </w:r>
          </w:p>
        </w:tc>
      </w:tr>
      <w:tr w:rsidR="00371767" w14:paraId="0B8F78D5" w14:textId="77777777" w:rsidTr="00371767">
        <w:trPr>
          <w:trHeight w:val="757"/>
        </w:trPr>
        <w:tc>
          <w:tcPr>
            <w:tcW w:w="1526" w:type="dxa"/>
            <w:gridSpan w:val="2"/>
            <w:tcBorders>
              <w:top w:val="single" w:sz="4" w:space="0" w:color="auto"/>
            </w:tcBorders>
            <w:vAlign w:val="center"/>
          </w:tcPr>
          <w:p w14:paraId="06B3CA5A" w14:textId="77777777" w:rsidR="00371767" w:rsidRDefault="00371767" w:rsidP="00D7708E">
            <w:pPr>
              <w:spacing w:line="480" w:lineRule="auto"/>
              <w:jc w:val="center"/>
              <w:rPr>
                <w:rFonts w:ascii="宋体" w:hAnsi="宋体"/>
              </w:rPr>
            </w:pPr>
            <w:r>
              <w:rPr>
                <w:rFonts w:ascii="宋体" w:hAnsi="宋体" w:hint="eastAsia"/>
              </w:rPr>
              <w:t>投标编号</w:t>
            </w:r>
          </w:p>
        </w:tc>
        <w:tc>
          <w:tcPr>
            <w:tcW w:w="6804" w:type="dxa"/>
            <w:gridSpan w:val="5"/>
            <w:tcBorders>
              <w:top w:val="single" w:sz="4" w:space="0" w:color="auto"/>
            </w:tcBorders>
            <w:vAlign w:val="center"/>
          </w:tcPr>
          <w:p w14:paraId="3A668F2D" w14:textId="77777777" w:rsidR="00371767" w:rsidRDefault="00371767" w:rsidP="00D7708E">
            <w:pPr>
              <w:spacing w:line="480" w:lineRule="auto"/>
              <w:rPr>
                <w:rFonts w:ascii="宋体" w:hAnsi="宋体"/>
              </w:rPr>
            </w:pPr>
          </w:p>
        </w:tc>
      </w:tr>
      <w:tr w:rsidR="00371767" w14:paraId="053FB1DD" w14:textId="77777777" w:rsidTr="00371767">
        <w:trPr>
          <w:trHeight w:val="839"/>
        </w:trPr>
        <w:tc>
          <w:tcPr>
            <w:tcW w:w="1526" w:type="dxa"/>
            <w:gridSpan w:val="2"/>
            <w:vAlign w:val="center"/>
          </w:tcPr>
          <w:p w14:paraId="1A1B41CC" w14:textId="77777777" w:rsidR="00371767" w:rsidRDefault="00371767" w:rsidP="00D7708E">
            <w:pPr>
              <w:spacing w:line="480" w:lineRule="auto"/>
              <w:jc w:val="center"/>
              <w:rPr>
                <w:rFonts w:ascii="宋体" w:hAnsi="宋体"/>
              </w:rPr>
            </w:pPr>
            <w:r>
              <w:rPr>
                <w:rFonts w:ascii="宋体" w:hAnsi="宋体" w:hint="eastAsia"/>
              </w:rPr>
              <w:t>项目名称</w:t>
            </w:r>
          </w:p>
        </w:tc>
        <w:tc>
          <w:tcPr>
            <w:tcW w:w="6804" w:type="dxa"/>
            <w:gridSpan w:val="5"/>
            <w:vAlign w:val="center"/>
          </w:tcPr>
          <w:p w14:paraId="22B7EE5A" w14:textId="77777777" w:rsidR="00371767" w:rsidRDefault="00371767" w:rsidP="00D7708E">
            <w:pPr>
              <w:spacing w:line="480" w:lineRule="auto"/>
              <w:rPr>
                <w:rFonts w:ascii="宋体" w:hAnsi="宋体"/>
              </w:rPr>
            </w:pPr>
          </w:p>
        </w:tc>
      </w:tr>
      <w:tr w:rsidR="00371767" w14:paraId="0AACCA22" w14:textId="77777777" w:rsidTr="00D7708E">
        <w:trPr>
          <w:trHeight w:val="1004"/>
        </w:trPr>
        <w:tc>
          <w:tcPr>
            <w:tcW w:w="567" w:type="dxa"/>
            <w:vMerge w:val="restart"/>
            <w:vAlign w:val="center"/>
          </w:tcPr>
          <w:p w14:paraId="7797237A" w14:textId="77777777" w:rsidR="00371767" w:rsidRDefault="00371767" w:rsidP="00D7708E">
            <w:pPr>
              <w:jc w:val="center"/>
              <w:rPr>
                <w:rFonts w:ascii="宋体" w:hAnsi="宋体"/>
              </w:rPr>
            </w:pPr>
            <w:r>
              <w:rPr>
                <w:rFonts w:ascii="宋体" w:hAnsi="宋体" w:hint="eastAsia"/>
              </w:rPr>
              <w:t>报名单位情况</w:t>
            </w:r>
          </w:p>
        </w:tc>
        <w:tc>
          <w:tcPr>
            <w:tcW w:w="2802" w:type="dxa"/>
            <w:gridSpan w:val="3"/>
            <w:vAlign w:val="center"/>
          </w:tcPr>
          <w:p w14:paraId="7C39085C" w14:textId="77777777" w:rsidR="00371767" w:rsidRDefault="00371767" w:rsidP="00D7708E">
            <w:pPr>
              <w:spacing w:line="480" w:lineRule="auto"/>
              <w:jc w:val="center"/>
              <w:rPr>
                <w:rFonts w:ascii="宋体" w:hAnsi="宋体"/>
              </w:rPr>
            </w:pPr>
            <w:r>
              <w:rPr>
                <w:rFonts w:ascii="宋体" w:hAnsi="宋体" w:hint="eastAsia"/>
              </w:rPr>
              <w:t>单位名称（加盖公章）</w:t>
            </w:r>
          </w:p>
        </w:tc>
        <w:tc>
          <w:tcPr>
            <w:tcW w:w="4961" w:type="dxa"/>
            <w:gridSpan w:val="3"/>
            <w:vAlign w:val="center"/>
          </w:tcPr>
          <w:p w14:paraId="3302BA2B" w14:textId="77777777" w:rsidR="00371767" w:rsidRDefault="00371767" w:rsidP="00D7708E">
            <w:pPr>
              <w:spacing w:line="480" w:lineRule="auto"/>
              <w:rPr>
                <w:rFonts w:ascii="宋体" w:hAnsi="宋体"/>
              </w:rPr>
            </w:pPr>
          </w:p>
        </w:tc>
      </w:tr>
      <w:tr w:rsidR="00371767" w14:paraId="303688D6" w14:textId="77777777" w:rsidTr="00D7708E">
        <w:tc>
          <w:tcPr>
            <w:tcW w:w="567" w:type="dxa"/>
            <w:vMerge/>
            <w:vAlign w:val="center"/>
          </w:tcPr>
          <w:p w14:paraId="21D32AE8" w14:textId="77777777" w:rsidR="00371767" w:rsidRDefault="00371767" w:rsidP="00D7708E">
            <w:pPr>
              <w:spacing w:line="480" w:lineRule="auto"/>
              <w:rPr>
                <w:rFonts w:ascii="宋体" w:hAnsi="宋体"/>
              </w:rPr>
            </w:pPr>
          </w:p>
        </w:tc>
        <w:tc>
          <w:tcPr>
            <w:tcW w:w="2802" w:type="dxa"/>
            <w:gridSpan w:val="3"/>
            <w:vAlign w:val="center"/>
          </w:tcPr>
          <w:p w14:paraId="3D21D4BB" w14:textId="77777777" w:rsidR="00371767" w:rsidRDefault="00371767" w:rsidP="00D7708E">
            <w:pPr>
              <w:spacing w:line="480" w:lineRule="auto"/>
              <w:jc w:val="center"/>
              <w:rPr>
                <w:rFonts w:ascii="宋体" w:hAnsi="宋体"/>
              </w:rPr>
            </w:pPr>
            <w:r>
              <w:rPr>
                <w:rFonts w:ascii="宋体" w:hAnsi="宋体" w:hint="eastAsia"/>
              </w:rPr>
              <w:t>注册资本金（万元）</w:t>
            </w:r>
          </w:p>
        </w:tc>
        <w:tc>
          <w:tcPr>
            <w:tcW w:w="4961" w:type="dxa"/>
            <w:gridSpan w:val="3"/>
            <w:vAlign w:val="center"/>
          </w:tcPr>
          <w:p w14:paraId="55EAEA97" w14:textId="77777777" w:rsidR="00371767" w:rsidRDefault="00371767" w:rsidP="00D7708E">
            <w:pPr>
              <w:spacing w:line="480" w:lineRule="auto"/>
              <w:rPr>
                <w:rFonts w:ascii="宋体" w:hAnsi="宋体"/>
              </w:rPr>
            </w:pPr>
          </w:p>
        </w:tc>
      </w:tr>
      <w:tr w:rsidR="00371767" w14:paraId="3A0403CC" w14:textId="77777777" w:rsidTr="00D7708E">
        <w:tc>
          <w:tcPr>
            <w:tcW w:w="567" w:type="dxa"/>
            <w:vMerge/>
            <w:vAlign w:val="center"/>
          </w:tcPr>
          <w:p w14:paraId="372C3563" w14:textId="77777777" w:rsidR="00371767" w:rsidRDefault="00371767" w:rsidP="00D7708E">
            <w:pPr>
              <w:spacing w:line="480" w:lineRule="auto"/>
              <w:rPr>
                <w:rFonts w:ascii="宋体" w:hAnsi="宋体"/>
              </w:rPr>
            </w:pPr>
          </w:p>
        </w:tc>
        <w:tc>
          <w:tcPr>
            <w:tcW w:w="2802" w:type="dxa"/>
            <w:gridSpan w:val="3"/>
            <w:vAlign w:val="center"/>
          </w:tcPr>
          <w:p w14:paraId="3608E0EC" w14:textId="77777777" w:rsidR="00371767" w:rsidRDefault="00371767" w:rsidP="00D7708E">
            <w:pPr>
              <w:spacing w:line="480" w:lineRule="auto"/>
              <w:jc w:val="center"/>
              <w:rPr>
                <w:rFonts w:ascii="宋体" w:hAnsi="宋体"/>
              </w:rPr>
            </w:pPr>
            <w:r>
              <w:rPr>
                <w:rFonts w:ascii="宋体" w:hAnsi="宋体" w:hint="eastAsia"/>
              </w:rPr>
              <w:t>注册地</w:t>
            </w:r>
          </w:p>
        </w:tc>
        <w:tc>
          <w:tcPr>
            <w:tcW w:w="4961" w:type="dxa"/>
            <w:gridSpan w:val="3"/>
            <w:vAlign w:val="center"/>
          </w:tcPr>
          <w:p w14:paraId="0DA97BEE" w14:textId="77777777" w:rsidR="00371767" w:rsidRDefault="00371767" w:rsidP="00D7708E">
            <w:pPr>
              <w:spacing w:line="480" w:lineRule="auto"/>
              <w:rPr>
                <w:rFonts w:ascii="宋体" w:hAnsi="宋体"/>
              </w:rPr>
            </w:pPr>
          </w:p>
        </w:tc>
      </w:tr>
      <w:tr w:rsidR="00371767" w14:paraId="0C30CB9F" w14:textId="77777777" w:rsidTr="00D7708E">
        <w:tc>
          <w:tcPr>
            <w:tcW w:w="567" w:type="dxa"/>
            <w:vMerge/>
            <w:vAlign w:val="center"/>
          </w:tcPr>
          <w:p w14:paraId="471274A3" w14:textId="77777777" w:rsidR="00371767" w:rsidRDefault="00371767" w:rsidP="00D7708E">
            <w:pPr>
              <w:spacing w:line="480" w:lineRule="auto"/>
              <w:rPr>
                <w:rFonts w:ascii="宋体" w:hAnsi="宋体"/>
              </w:rPr>
            </w:pPr>
          </w:p>
        </w:tc>
        <w:tc>
          <w:tcPr>
            <w:tcW w:w="1951" w:type="dxa"/>
            <w:gridSpan w:val="2"/>
            <w:vAlign w:val="center"/>
          </w:tcPr>
          <w:p w14:paraId="2A116EA7" w14:textId="77777777" w:rsidR="00371767" w:rsidRDefault="00371767" w:rsidP="00D7708E">
            <w:pPr>
              <w:spacing w:line="480" w:lineRule="auto"/>
              <w:jc w:val="center"/>
              <w:rPr>
                <w:rFonts w:ascii="宋体" w:hAnsi="宋体"/>
              </w:rPr>
            </w:pPr>
            <w:r>
              <w:rPr>
                <w:rFonts w:ascii="宋体" w:hAnsi="宋体" w:hint="eastAsia"/>
              </w:rPr>
              <w:t>通讯地址</w:t>
            </w:r>
          </w:p>
        </w:tc>
        <w:tc>
          <w:tcPr>
            <w:tcW w:w="5812" w:type="dxa"/>
            <w:gridSpan w:val="4"/>
            <w:vAlign w:val="center"/>
          </w:tcPr>
          <w:p w14:paraId="79CEC38C" w14:textId="77777777" w:rsidR="00371767" w:rsidRDefault="00371767" w:rsidP="00D7708E">
            <w:pPr>
              <w:spacing w:line="480" w:lineRule="auto"/>
              <w:rPr>
                <w:rFonts w:ascii="宋体" w:hAnsi="宋体"/>
              </w:rPr>
            </w:pPr>
          </w:p>
        </w:tc>
      </w:tr>
      <w:tr w:rsidR="00371767" w14:paraId="4BF8344E" w14:textId="77777777" w:rsidTr="00D7708E">
        <w:tc>
          <w:tcPr>
            <w:tcW w:w="567" w:type="dxa"/>
            <w:vMerge/>
            <w:vAlign w:val="center"/>
          </w:tcPr>
          <w:p w14:paraId="47004CAE" w14:textId="77777777" w:rsidR="00371767" w:rsidRDefault="00371767" w:rsidP="00D7708E">
            <w:pPr>
              <w:spacing w:line="480" w:lineRule="auto"/>
              <w:rPr>
                <w:rFonts w:ascii="宋体" w:hAnsi="宋体"/>
              </w:rPr>
            </w:pPr>
          </w:p>
        </w:tc>
        <w:tc>
          <w:tcPr>
            <w:tcW w:w="1951" w:type="dxa"/>
            <w:gridSpan w:val="2"/>
            <w:vAlign w:val="center"/>
          </w:tcPr>
          <w:p w14:paraId="718A98B5" w14:textId="77777777" w:rsidR="00371767" w:rsidRDefault="00371767" w:rsidP="00D7708E">
            <w:pPr>
              <w:spacing w:line="480" w:lineRule="auto"/>
              <w:jc w:val="center"/>
              <w:rPr>
                <w:rFonts w:ascii="宋体" w:hAnsi="宋体"/>
              </w:rPr>
            </w:pPr>
            <w:r>
              <w:rPr>
                <w:rFonts w:ascii="宋体" w:hAnsi="宋体" w:hint="eastAsia"/>
              </w:rPr>
              <w:t>邮政编码</w:t>
            </w:r>
          </w:p>
        </w:tc>
        <w:tc>
          <w:tcPr>
            <w:tcW w:w="5812" w:type="dxa"/>
            <w:gridSpan w:val="4"/>
            <w:vAlign w:val="center"/>
          </w:tcPr>
          <w:p w14:paraId="6D114E5D" w14:textId="77777777" w:rsidR="00371767" w:rsidRDefault="00371767" w:rsidP="00D7708E">
            <w:pPr>
              <w:spacing w:line="480" w:lineRule="auto"/>
              <w:rPr>
                <w:rFonts w:ascii="宋体" w:hAnsi="宋体"/>
              </w:rPr>
            </w:pPr>
          </w:p>
        </w:tc>
      </w:tr>
      <w:tr w:rsidR="00371767" w14:paraId="6754025E" w14:textId="77777777" w:rsidTr="00D7708E">
        <w:tc>
          <w:tcPr>
            <w:tcW w:w="567" w:type="dxa"/>
            <w:vMerge/>
            <w:vAlign w:val="center"/>
          </w:tcPr>
          <w:p w14:paraId="0BFB6B2E" w14:textId="77777777" w:rsidR="00371767" w:rsidRDefault="00371767" w:rsidP="00D7708E">
            <w:pPr>
              <w:spacing w:line="480" w:lineRule="auto"/>
              <w:rPr>
                <w:rFonts w:ascii="宋体" w:hAnsi="宋体"/>
              </w:rPr>
            </w:pPr>
          </w:p>
        </w:tc>
        <w:tc>
          <w:tcPr>
            <w:tcW w:w="1951" w:type="dxa"/>
            <w:gridSpan w:val="2"/>
            <w:vAlign w:val="center"/>
          </w:tcPr>
          <w:p w14:paraId="474B8B31" w14:textId="77777777" w:rsidR="00371767" w:rsidRDefault="00371767" w:rsidP="00D7708E">
            <w:pPr>
              <w:spacing w:line="480" w:lineRule="auto"/>
              <w:jc w:val="center"/>
              <w:rPr>
                <w:rFonts w:ascii="宋体" w:hAnsi="宋体"/>
              </w:rPr>
            </w:pPr>
            <w:r>
              <w:rPr>
                <w:rFonts w:ascii="宋体" w:hAnsi="宋体" w:hint="eastAsia"/>
              </w:rPr>
              <w:t>单位办公电话</w:t>
            </w:r>
          </w:p>
        </w:tc>
        <w:tc>
          <w:tcPr>
            <w:tcW w:w="5812" w:type="dxa"/>
            <w:gridSpan w:val="4"/>
            <w:vAlign w:val="center"/>
          </w:tcPr>
          <w:p w14:paraId="3827BB95" w14:textId="77777777" w:rsidR="00371767" w:rsidRDefault="00371767" w:rsidP="00D7708E">
            <w:pPr>
              <w:spacing w:line="480" w:lineRule="auto"/>
              <w:rPr>
                <w:rFonts w:ascii="宋体" w:hAnsi="宋体"/>
              </w:rPr>
            </w:pPr>
          </w:p>
        </w:tc>
      </w:tr>
      <w:tr w:rsidR="00371767" w14:paraId="7D9D152B" w14:textId="77777777" w:rsidTr="00D7708E">
        <w:tc>
          <w:tcPr>
            <w:tcW w:w="567" w:type="dxa"/>
            <w:vMerge/>
            <w:vAlign w:val="center"/>
          </w:tcPr>
          <w:p w14:paraId="1CEBB5AE" w14:textId="77777777" w:rsidR="00371767" w:rsidRDefault="00371767" w:rsidP="00D7708E">
            <w:pPr>
              <w:spacing w:line="480" w:lineRule="auto"/>
              <w:rPr>
                <w:rFonts w:ascii="宋体" w:hAnsi="宋体"/>
              </w:rPr>
            </w:pPr>
          </w:p>
        </w:tc>
        <w:tc>
          <w:tcPr>
            <w:tcW w:w="1951" w:type="dxa"/>
            <w:gridSpan w:val="2"/>
            <w:vAlign w:val="center"/>
          </w:tcPr>
          <w:p w14:paraId="19A58C69" w14:textId="77777777" w:rsidR="00371767" w:rsidRDefault="00371767" w:rsidP="00D7708E">
            <w:pPr>
              <w:spacing w:line="480" w:lineRule="auto"/>
              <w:jc w:val="center"/>
              <w:rPr>
                <w:rFonts w:ascii="宋体" w:hAnsi="宋体"/>
              </w:rPr>
            </w:pPr>
            <w:r>
              <w:rPr>
                <w:rFonts w:ascii="宋体" w:hAnsi="宋体" w:hint="eastAsia"/>
              </w:rPr>
              <w:t>传真</w:t>
            </w:r>
          </w:p>
        </w:tc>
        <w:tc>
          <w:tcPr>
            <w:tcW w:w="5812" w:type="dxa"/>
            <w:gridSpan w:val="4"/>
            <w:vAlign w:val="center"/>
          </w:tcPr>
          <w:p w14:paraId="7F085475" w14:textId="77777777" w:rsidR="00371767" w:rsidRDefault="00371767" w:rsidP="00D7708E">
            <w:pPr>
              <w:spacing w:line="480" w:lineRule="auto"/>
              <w:rPr>
                <w:rFonts w:ascii="宋体" w:hAnsi="宋体"/>
              </w:rPr>
            </w:pPr>
          </w:p>
        </w:tc>
      </w:tr>
      <w:tr w:rsidR="00371767" w14:paraId="3B4EFEBF" w14:textId="77777777" w:rsidTr="00D7708E">
        <w:tc>
          <w:tcPr>
            <w:tcW w:w="567" w:type="dxa"/>
            <w:vMerge/>
            <w:vAlign w:val="center"/>
          </w:tcPr>
          <w:p w14:paraId="0E421ED1" w14:textId="77777777" w:rsidR="00371767" w:rsidRDefault="00371767" w:rsidP="00D7708E">
            <w:pPr>
              <w:spacing w:line="480" w:lineRule="auto"/>
              <w:rPr>
                <w:rFonts w:ascii="宋体" w:hAnsi="宋体"/>
              </w:rPr>
            </w:pPr>
          </w:p>
        </w:tc>
        <w:tc>
          <w:tcPr>
            <w:tcW w:w="1951" w:type="dxa"/>
            <w:gridSpan w:val="2"/>
            <w:vAlign w:val="center"/>
          </w:tcPr>
          <w:p w14:paraId="19A4E5B6" w14:textId="77777777" w:rsidR="00371767" w:rsidRDefault="00371767" w:rsidP="00D7708E">
            <w:pPr>
              <w:spacing w:line="480" w:lineRule="auto"/>
              <w:jc w:val="center"/>
              <w:rPr>
                <w:rFonts w:ascii="宋体" w:hAnsi="宋体"/>
              </w:rPr>
            </w:pPr>
            <w:r>
              <w:rPr>
                <w:rFonts w:ascii="宋体" w:hAnsi="宋体" w:hint="eastAsia"/>
              </w:rPr>
              <w:t>联系人</w:t>
            </w:r>
          </w:p>
        </w:tc>
        <w:tc>
          <w:tcPr>
            <w:tcW w:w="1843" w:type="dxa"/>
            <w:gridSpan w:val="2"/>
            <w:vAlign w:val="center"/>
          </w:tcPr>
          <w:p w14:paraId="660D29EB" w14:textId="77777777" w:rsidR="00371767" w:rsidRDefault="00371767" w:rsidP="00D7708E">
            <w:pPr>
              <w:spacing w:line="480" w:lineRule="auto"/>
              <w:rPr>
                <w:rFonts w:ascii="宋体" w:hAnsi="宋体"/>
              </w:rPr>
            </w:pPr>
          </w:p>
        </w:tc>
        <w:tc>
          <w:tcPr>
            <w:tcW w:w="1759" w:type="dxa"/>
            <w:vAlign w:val="center"/>
          </w:tcPr>
          <w:p w14:paraId="220DFC0F" w14:textId="77777777" w:rsidR="00371767" w:rsidRDefault="00371767" w:rsidP="00D7708E">
            <w:pPr>
              <w:spacing w:line="480" w:lineRule="auto"/>
              <w:jc w:val="center"/>
              <w:rPr>
                <w:rFonts w:ascii="宋体" w:hAnsi="宋体"/>
              </w:rPr>
            </w:pPr>
            <w:r>
              <w:rPr>
                <w:rFonts w:ascii="宋体" w:hAnsi="宋体" w:hint="eastAsia"/>
              </w:rPr>
              <w:t>联系方式</w:t>
            </w:r>
          </w:p>
        </w:tc>
        <w:tc>
          <w:tcPr>
            <w:tcW w:w="2210" w:type="dxa"/>
            <w:vAlign w:val="center"/>
          </w:tcPr>
          <w:p w14:paraId="0D8B7D34" w14:textId="77777777" w:rsidR="00371767" w:rsidRDefault="00371767" w:rsidP="00D7708E">
            <w:pPr>
              <w:spacing w:line="480" w:lineRule="auto"/>
              <w:rPr>
                <w:rFonts w:ascii="宋体" w:hAnsi="宋体"/>
              </w:rPr>
            </w:pPr>
          </w:p>
        </w:tc>
      </w:tr>
      <w:tr w:rsidR="00371767" w14:paraId="499C7F92" w14:textId="77777777" w:rsidTr="00D7708E">
        <w:tc>
          <w:tcPr>
            <w:tcW w:w="567" w:type="dxa"/>
            <w:vMerge/>
            <w:vAlign w:val="center"/>
          </w:tcPr>
          <w:p w14:paraId="608FAA78" w14:textId="77777777" w:rsidR="00371767" w:rsidRDefault="00371767" w:rsidP="00D7708E">
            <w:pPr>
              <w:spacing w:line="480" w:lineRule="auto"/>
              <w:rPr>
                <w:rFonts w:ascii="宋体" w:hAnsi="宋体"/>
              </w:rPr>
            </w:pPr>
          </w:p>
        </w:tc>
        <w:tc>
          <w:tcPr>
            <w:tcW w:w="1951" w:type="dxa"/>
            <w:gridSpan w:val="2"/>
            <w:vAlign w:val="center"/>
          </w:tcPr>
          <w:p w14:paraId="028BA992" w14:textId="77777777" w:rsidR="00371767" w:rsidRDefault="00371767" w:rsidP="00D7708E">
            <w:pPr>
              <w:spacing w:line="480" w:lineRule="auto"/>
              <w:jc w:val="center"/>
              <w:rPr>
                <w:rFonts w:ascii="宋体" w:hAnsi="宋体"/>
              </w:rPr>
            </w:pPr>
            <w:r>
              <w:rPr>
                <w:rFonts w:ascii="宋体" w:hAnsi="宋体" w:hint="eastAsia"/>
              </w:rPr>
              <w:t>E-mail</w:t>
            </w:r>
          </w:p>
        </w:tc>
        <w:tc>
          <w:tcPr>
            <w:tcW w:w="5812" w:type="dxa"/>
            <w:gridSpan w:val="4"/>
            <w:vAlign w:val="center"/>
          </w:tcPr>
          <w:p w14:paraId="42F4EFB3" w14:textId="77777777" w:rsidR="00371767" w:rsidRDefault="00371767" w:rsidP="00D7708E">
            <w:pPr>
              <w:spacing w:line="480" w:lineRule="auto"/>
              <w:rPr>
                <w:rFonts w:ascii="宋体" w:hAnsi="宋体"/>
              </w:rPr>
            </w:pPr>
          </w:p>
        </w:tc>
      </w:tr>
      <w:tr w:rsidR="00371767" w14:paraId="454BD5B7" w14:textId="77777777" w:rsidTr="00D7708E">
        <w:trPr>
          <w:trHeight w:val="3169"/>
        </w:trPr>
        <w:tc>
          <w:tcPr>
            <w:tcW w:w="8330" w:type="dxa"/>
            <w:gridSpan w:val="7"/>
            <w:vAlign w:val="center"/>
          </w:tcPr>
          <w:p w14:paraId="13D6D0D8" w14:textId="77777777" w:rsidR="00371767" w:rsidRDefault="00371767" w:rsidP="00D7708E">
            <w:pPr>
              <w:spacing w:line="480" w:lineRule="auto"/>
              <w:ind w:firstLineChars="200" w:firstLine="400"/>
              <w:rPr>
                <w:rFonts w:ascii="宋体" w:hAnsi="宋体"/>
                <w:u w:val="single"/>
              </w:rPr>
            </w:pPr>
            <w:r>
              <w:rPr>
                <w:rFonts w:ascii="宋体" w:hAnsi="宋体" w:hint="eastAsia"/>
                <w:u w:val="single"/>
              </w:rPr>
              <w:t xml:space="preserve">    （报名单位  ）     承诺：</w:t>
            </w:r>
          </w:p>
          <w:p w14:paraId="3316A8EA" w14:textId="77777777" w:rsidR="00371767" w:rsidRDefault="00371767" w:rsidP="00D7708E">
            <w:pPr>
              <w:spacing w:line="480" w:lineRule="auto"/>
              <w:ind w:firstLineChars="200" w:firstLine="400"/>
              <w:rPr>
                <w:rFonts w:ascii="宋体" w:hAnsi="宋体"/>
              </w:rPr>
            </w:pPr>
            <w:r>
              <w:rPr>
                <w:rFonts w:ascii="宋体" w:hAnsi="宋体" w:hint="eastAsia"/>
              </w:rPr>
              <w:t>对以上所填内容及招标公告内容均承担判知能力，以上所填内容属实。</w:t>
            </w:r>
          </w:p>
          <w:p w14:paraId="075AE690" w14:textId="77777777" w:rsidR="00371767" w:rsidRDefault="00371767" w:rsidP="00D7708E">
            <w:pPr>
              <w:spacing w:line="480" w:lineRule="auto"/>
              <w:ind w:firstLineChars="2700" w:firstLine="5400"/>
              <w:rPr>
                <w:rFonts w:ascii="宋体" w:hAnsi="宋体"/>
              </w:rPr>
            </w:pPr>
            <w:r>
              <w:rPr>
                <w:rFonts w:ascii="宋体" w:hAnsi="宋体" w:hint="eastAsia"/>
              </w:rPr>
              <w:t>年  月  日</w:t>
            </w:r>
          </w:p>
        </w:tc>
      </w:tr>
    </w:tbl>
    <w:p w14:paraId="09529830" w14:textId="77777777" w:rsidR="00371767" w:rsidRDefault="00371767" w:rsidP="00371767">
      <w:pPr>
        <w:rPr>
          <w:sz w:val="44"/>
          <w:szCs w:val="44"/>
        </w:rPr>
      </w:pPr>
    </w:p>
    <w:p w14:paraId="40A52096" w14:textId="27A44B37" w:rsidR="00371767" w:rsidRDefault="00371767" w:rsidP="00371767">
      <w:pPr>
        <w:rPr>
          <w:sz w:val="44"/>
          <w:szCs w:val="44"/>
        </w:rPr>
      </w:pPr>
    </w:p>
    <w:p w14:paraId="19DFE858" w14:textId="77777777" w:rsidR="00371767" w:rsidRDefault="00371767" w:rsidP="00371767">
      <w:pPr>
        <w:jc w:val="center"/>
        <w:rPr>
          <w:sz w:val="44"/>
          <w:szCs w:val="44"/>
        </w:rPr>
      </w:pPr>
    </w:p>
    <w:p w14:paraId="3DE1473E" w14:textId="77777777" w:rsidR="00371767" w:rsidRDefault="00371767" w:rsidP="00371767">
      <w:pPr>
        <w:jc w:val="center"/>
        <w:rPr>
          <w:sz w:val="44"/>
          <w:szCs w:val="44"/>
        </w:rPr>
      </w:pPr>
    </w:p>
    <w:p w14:paraId="0676F61C" w14:textId="77777777" w:rsidR="00371767" w:rsidRDefault="00371767" w:rsidP="00371767">
      <w:pPr>
        <w:pStyle w:val="1"/>
        <w:jc w:val="center"/>
        <w:rPr>
          <w:rFonts w:ascii="宋体" w:hAnsi="宋体"/>
          <w:szCs w:val="52"/>
        </w:rPr>
      </w:pPr>
      <w:r>
        <w:rPr>
          <w:rFonts w:ascii="宋体" w:hAnsi="宋体" w:hint="eastAsia"/>
          <w:szCs w:val="52"/>
        </w:rPr>
        <w:t>谈判应答必读</w:t>
      </w:r>
    </w:p>
    <w:p w14:paraId="1CCC48D2" w14:textId="77777777" w:rsidR="00371767" w:rsidRDefault="00371767" w:rsidP="00371767">
      <w:pPr>
        <w:jc w:val="center"/>
        <w:rPr>
          <w:rFonts w:ascii="宋体" w:hAnsi="宋体"/>
          <w:sz w:val="40"/>
          <w:szCs w:val="44"/>
        </w:rPr>
      </w:pPr>
    </w:p>
    <w:p w14:paraId="6412600D" w14:textId="77777777" w:rsidR="00371767" w:rsidRDefault="00371767" w:rsidP="00371767">
      <w:pPr>
        <w:rPr>
          <w:rFonts w:ascii="宋体" w:hAnsi="宋体"/>
          <w:sz w:val="24"/>
          <w:szCs w:val="28"/>
        </w:rPr>
      </w:pPr>
    </w:p>
    <w:p w14:paraId="2FFBC2AB" w14:textId="77777777" w:rsidR="00371767" w:rsidRDefault="00371767" w:rsidP="00371767">
      <w:pPr>
        <w:spacing w:line="360" w:lineRule="auto"/>
        <w:ind w:firstLineChars="200" w:firstLine="480"/>
        <w:rPr>
          <w:rFonts w:ascii="宋体" w:hAnsi="宋体"/>
          <w:bCs/>
          <w:color w:val="FF0000"/>
          <w:sz w:val="24"/>
          <w:szCs w:val="28"/>
        </w:rPr>
      </w:pPr>
      <w:r>
        <w:rPr>
          <w:rFonts w:ascii="宋体" w:hAnsi="宋体"/>
          <w:sz w:val="24"/>
          <w:szCs w:val="28"/>
        </w:rPr>
        <w:t>1、</w:t>
      </w:r>
      <w:r>
        <w:rPr>
          <w:rFonts w:ascii="宋体" w:hAnsi="宋体" w:hint="eastAsia"/>
          <w:sz w:val="24"/>
          <w:szCs w:val="28"/>
        </w:rPr>
        <w:t>应答人须在应答截止时间之前将</w:t>
      </w:r>
      <w:r>
        <w:rPr>
          <w:rFonts w:ascii="宋体" w:hAnsi="宋体" w:hint="eastAsia"/>
          <w:color w:val="FF0000"/>
          <w:sz w:val="24"/>
          <w:szCs w:val="28"/>
          <w:highlight w:val="yellow"/>
        </w:rPr>
        <w:t>加密</w:t>
      </w:r>
      <w:r>
        <w:rPr>
          <w:rFonts w:ascii="宋体" w:hAnsi="宋体" w:hint="eastAsia"/>
          <w:sz w:val="24"/>
          <w:szCs w:val="28"/>
        </w:rPr>
        <w:t>且按要求签字并盖章的应答文件扫描件</w:t>
      </w:r>
      <w:r>
        <w:rPr>
          <w:rFonts w:ascii="宋体" w:hAnsi="宋体" w:hint="eastAsia"/>
          <w:color w:val="FF0000"/>
          <w:sz w:val="24"/>
          <w:szCs w:val="28"/>
          <w:highlight w:val="yellow"/>
        </w:rPr>
        <w:t>（可对pdf文件加密或使用加密压缩包）</w:t>
      </w:r>
      <w:r>
        <w:rPr>
          <w:rFonts w:ascii="宋体" w:hAnsi="宋体" w:hint="eastAsia"/>
          <w:sz w:val="24"/>
          <w:szCs w:val="28"/>
        </w:rPr>
        <w:t>发送至</w:t>
      </w:r>
      <w:r>
        <w:rPr>
          <w:rFonts w:ascii="宋体" w:hAnsi="宋体"/>
          <w:sz w:val="24"/>
          <w:szCs w:val="28"/>
        </w:rPr>
        <w:t>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bCs/>
          <w:sz w:val="24"/>
          <w:szCs w:val="28"/>
        </w:rPr>
        <w:t>不接收现场递交或邮寄方式递交的纸质文件，应答人不需要到现场参加谈判会议。（请各应答人确认所发送文件的完整性，若因文件损坏或缺失，应答人将承担应答文件无效的风险）</w:t>
      </w:r>
    </w:p>
    <w:p w14:paraId="6867DBD5" w14:textId="77777777" w:rsidR="00371767" w:rsidRDefault="00371767" w:rsidP="00371767">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应答</w:t>
      </w:r>
      <w:r>
        <w:rPr>
          <w:rFonts w:ascii="宋体" w:hAnsi="宋体"/>
          <w:sz w:val="24"/>
          <w:szCs w:val="28"/>
        </w:rPr>
        <w:t>文件解密密码需要于</w:t>
      </w:r>
      <w:r>
        <w:rPr>
          <w:rFonts w:ascii="宋体" w:hAnsi="宋体" w:hint="eastAsia"/>
          <w:sz w:val="24"/>
          <w:szCs w:val="28"/>
        </w:rPr>
        <w:t>应答文件递交截止时间之后</w:t>
      </w:r>
      <w:r>
        <w:rPr>
          <w:rFonts w:ascii="宋体" w:hAnsi="宋体" w:hint="eastAsia"/>
          <w:color w:val="FF0000"/>
          <w:sz w:val="24"/>
          <w:szCs w:val="28"/>
          <w:highlight w:val="yellow"/>
        </w:rPr>
        <w:t>15分钟内</w:t>
      </w:r>
      <w:r>
        <w:rPr>
          <w:rFonts w:ascii="宋体" w:hAnsi="宋体"/>
          <w:sz w:val="24"/>
          <w:szCs w:val="28"/>
        </w:rPr>
        <w:t>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color w:val="FF0000"/>
          <w:sz w:val="24"/>
          <w:szCs w:val="28"/>
          <w:highlight w:val="yellow"/>
        </w:rPr>
        <w:t>同时需要在谈判时间保持通讯畅通。</w:t>
      </w:r>
    </w:p>
    <w:p w14:paraId="73695FAE" w14:textId="77777777" w:rsidR="00371767" w:rsidRDefault="00371767" w:rsidP="00371767">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各轮次</w:t>
      </w:r>
      <w:r>
        <w:rPr>
          <w:rFonts w:ascii="宋体" w:hAnsi="宋体"/>
          <w:sz w:val="24"/>
          <w:szCs w:val="28"/>
        </w:rPr>
        <w:t>报价</w:t>
      </w:r>
      <w:r>
        <w:rPr>
          <w:rFonts w:ascii="宋体" w:hAnsi="宋体" w:hint="eastAsia"/>
          <w:sz w:val="24"/>
          <w:szCs w:val="28"/>
        </w:rPr>
        <w:t>情况将通过邮箱向各位应答人发送</w:t>
      </w:r>
      <w:r>
        <w:rPr>
          <w:rFonts w:ascii="宋体" w:hAnsi="宋体"/>
          <w:sz w:val="24"/>
          <w:szCs w:val="28"/>
        </w:rPr>
        <w:t>，请自行</w:t>
      </w:r>
      <w:r>
        <w:rPr>
          <w:rFonts w:ascii="宋体" w:hAnsi="宋体" w:hint="eastAsia"/>
          <w:sz w:val="24"/>
          <w:szCs w:val="28"/>
        </w:rPr>
        <w:t>及时</w:t>
      </w:r>
      <w:r>
        <w:rPr>
          <w:rFonts w:ascii="宋体" w:hAnsi="宋体"/>
          <w:sz w:val="24"/>
          <w:szCs w:val="28"/>
        </w:rPr>
        <w:t>查阅，若对报价有异议，请于</w:t>
      </w:r>
      <w:r>
        <w:rPr>
          <w:rFonts w:ascii="宋体" w:hAnsi="宋体" w:hint="eastAsia"/>
          <w:sz w:val="24"/>
          <w:szCs w:val="28"/>
        </w:rPr>
        <w:t>收到报价公示30分钟内</w:t>
      </w:r>
      <w:r>
        <w:rPr>
          <w:rFonts w:ascii="宋体" w:hAnsi="宋体"/>
          <w:sz w:val="24"/>
          <w:szCs w:val="28"/>
        </w:rPr>
        <w:t>将异议以书面形式，发送至指定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sz w:val="24"/>
          <w:szCs w:val="28"/>
        </w:rPr>
        <w:t>，否则视为</w:t>
      </w:r>
      <w:r>
        <w:rPr>
          <w:rFonts w:ascii="宋体" w:hAnsi="宋体" w:hint="eastAsia"/>
          <w:sz w:val="24"/>
          <w:szCs w:val="28"/>
        </w:rPr>
        <w:t>应答</w:t>
      </w:r>
      <w:r>
        <w:rPr>
          <w:rFonts w:ascii="宋体" w:hAnsi="宋体"/>
          <w:sz w:val="24"/>
          <w:szCs w:val="28"/>
        </w:rPr>
        <w:t>人已确认</w:t>
      </w:r>
      <w:r>
        <w:rPr>
          <w:rFonts w:ascii="宋体" w:hAnsi="宋体" w:hint="eastAsia"/>
          <w:sz w:val="24"/>
          <w:szCs w:val="28"/>
        </w:rPr>
        <w:t>其应答报价</w:t>
      </w:r>
      <w:r>
        <w:rPr>
          <w:rFonts w:ascii="宋体" w:hAnsi="宋体"/>
          <w:sz w:val="24"/>
          <w:szCs w:val="28"/>
        </w:rPr>
        <w:t>无误。</w:t>
      </w:r>
    </w:p>
    <w:p w14:paraId="2C88863B" w14:textId="77777777" w:rsidR="00371767" w:rsidRDefault="00371767" w:rsidP="00371767">
      <w:pPr>
        <w:rPr>
          <w:rFonts w:ascii="宋体" w:hAnsi="宋体"/>
        </w:rPr>
      </w:pPr>
    </w:p>
    <w:p w14:paraId="0C924E31" w14:textId="77777777" w:rsidR="00371767" w:rsidRDefault="00371767" w:rsidP="00371767">
      <w:pPr>
        <w:rPr>
          <w:rFonts w:ascii="宋体" w:hAnsi="宋体"/>
          <w:sz w:val="36"/>
        </w:rPr>
      </w:pPr>
    </w:p>
    <w:p w14:paraId="02701ABC" w14:textId="77777777" w:rsidR="00454E98" w:rsidRDefault="00454E98"/>
    <w:sectPr w:rsidR="0045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76"/>
    <w:rsid w:val="00371767"/>
    <w:rsid w:val="00454E98"/>
    <w:rsid w:val="00BD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DC24"/>
  <w15:chartTrackingRefBased/>
  <w15:docId w15:val="{F6493334-EE9A-428B-A413-3C74255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767"/>
    <w:rPr>
      <w:rFonts w:ascii="Times New Roman" w:eastAsia="宋体" w:hAnsi="Times New Roman" w:cs="Times New Roman"/>
      <w:kern w:val="0"/>
      <w:sz w:val="20"/>
      <w:szCs w:val="20"/>
    </w:rPr>
  </w:style>
  <w:style w:type="paragraph" w:styleId="1">
    <w:name w:val="heading 1"/>
    <w:basedOn w:val="a"/>
    <w:next w:val="a"/>
    <w:link w:val="10"/>
    <w:uiPriority w:val="9"/>
    <w:qFormat/>
    <w:rsid w:val="00BD1A76"/>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BD1A76"/>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BD1A76"/>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BD1A76"/>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BD1A76"/>
    <w:pPr>
      <w:keepNext/>
      <w:keepLines/>
      <w:widowControl w:val="0"/>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BD1A76"/>
    <w:pPr>
      <w:keepNext/>
      <w:keepLines/>
      <w:widowControl w:val="0"/>
      <w:spacing w:before="40"/>
      <w:jc w:val="both"/>
      <w:outlineLvl w:val="5"/>
    </w:pPr>
    <w:rPr>
      <w:rFonts w:asciiTheme="minorHAnsi" w:eastAsiaTheme="minorEastAsia" w:hAnsiTheme="minorHAnsi" w:cstheme="majorBidi"/>
      <w:b/>
      <w:bCs/>
      <w:color w:val="0F4761" w:themeColor="accent1" w:themeShade="BF"/>
      <w:kern w:val="2"/>
      <w:sz w:val="21"/>
      <w:szCs w:val="22"/>
    </w:rPr>
  </w:style>
  <w:style w:type="paragraph" w:styleId="7">
    <w:name w:val="heading 7"/>
    <w:basedOn w:val="a"/>
    <w:next w:val="a"/>
    <w:link w:val="70"/>
    <w:uiPriority w:val="9"/>
    <w:semiHidden/>
    <w:unhideWhenUsed/>
    <w:qFormat/>
    <w:rsid w:val="00BD1A76"/>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BD1A76"/>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BD1A76"/>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A7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D1A7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D1A7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D1A76"/>
    <w:rPr>
      <w:rFonts w:cstheme="majorBidi"/>
      <w:color w:val="0F4761" w:themeColor="accent1" w:themeShade="BF"/>
      <w:sz w:val="28"/>
      <w:szCs w:val="28"/>
    </w:rPr>
  </w:style>
  <w:style w:type="character" w:customStyle="1" w:styleId="50">
    <w:name w:val="标题 5 字符"/>
    <w:basedOn w:val="a0"/>
    <w:link w:val="5"/>
    <w:uiPriority w:val="9"/>
    <w:semiHidden/>
    <w:rsid w:val="00BD1A76"/>
    <w:rPr>
      <w:rFonts w:cstheme="majorBidi"/>
      <w:color w:val="0F4761" w:themeColor="accent1" w:themeShade="BF"/>
      <w:sz w:val="24"/>
      <w:szCs w:val="24"/>
    </w:rPr>
  </w:style>
  <w:style w:type="character" w:customStyle="1" w:styleId="60">
    <w:name w:val="标题 6 字符"/>
    <w:basedOn w:val="a0"/>
    <w:link w:val="6"/>
    <w:uiPriority w:val="9"/>
    <w:semiHidden/>
    <w:rsid w:val="00BD1A76"/>
    <w:rPr>
      <w:rFonts w:cstheme="majorBidi"/>
      <w:b/>
      <w:bCs/>
      <w:color w:val="0F4761" w:themeColor="accent1" w:themeShade="BF"/>
    </w:rPr>
  </w:style>
  <w:style w:type="character" w:customStyle="1" w:styleId="70">
    <w:name w:val="标题 7 字符"/>
    <w:basedOn w:val="a0"/>
    <w:link w:val="7"/>
    <w:uiPriority w:val="9"/>
    <w:semiHidden/>
    <w:rsid w:val="00BD1A76"/>
    <w:rPr>
      <w:rFonts w:cstheme="majorBidi"/>
      <w:b/>
      <w:bCs/>
      <w:color w:val="595959" w:themeColor="text1" w:themeTint="A6"/>
    </w:rPr>
  </w:style>
  <w:style w:type="character" w:customStyle="1" w:styleId="80">
    <w:name w:val="标题 8 字符"/>
    <w:basedOn w:val="a0"/>
    <w:link w:val="8"/>
    <w:uiPriority w:val="9"/>
    <w:semiHidden/>
    <w:rsid w:val="00BD1A76"/>
    <w:rPr>
      <w:rFonts w:cstheme="majorBidi"/>
      <w:color w:val="595959" w:themeColor="text1" w:themeTint="A6"/>
    </w:rPr>
  </w:style>
  <w:style w:type="character" w:customStyle="1" w:styleId="90">
    <w:name w:val="标题 9 字符"/>
    <w:basedOn w:val="a0"/>
    <w:link w:val="9"/>
    <w:uiPriority w:val="9"/>
    <w:semiHidden/>
    <w:rsid w:val="00BD1A76"/>
    <w:rPr>
      <w:rFonts w:eastAsiaTheme="majorEastAsia" w:cstheme="majorBidi"/>
      <w:color w:val="595959" w:themeColor="text1" w:themeTint="A6"/>
    </w:rPr>
  </w:style>
  <w:style w:type="paragraph" w:styleId="a3">
    <w:name w:val="Title"/>
    <w:basedOn w:val="a"/>
    <w:next w:val="a"/>
    <w:link w:val="a4"/>
    <w:uiPriority w:val="10"/>
    <w:qFormat/>
    <w:rsid w:val="00BD1A76"/>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A76"/>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BD1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A76"/>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BD1A76"/>
    <w:rPr>
      <w:i/>
      <w:iCs/>
      <w:color w:val="404040" w:themeColor="text1" w:themeTint="BF"/>
    </w:rPr>
  </w:style>
  <w:style w:type="paragraph" w:styleId="a9">
    <w:name w:val="List Paragraph"/>
    <w:basedOn w:val="a"/>
    <w:uiPriority w:val="34"/>
    <w:qFormat/>
    <w:rsid w:val="00BD1A76"/>
    <w:pPr>
      <w:widowControl w:val="0"/>
      <w:ind w:left="720"/>
      <w:contextualSpacing/>
      <w:jc w:val="both"/>
    </w:pPr>
    <w:rPr>
      <w:rFonts w:asciiTheme="minorHAnsi" w:eastAsiaTheme="minorEastAsia" w:hAnsiTheme="minorHAnsi" w:cstheme="minorBidi"/>
      <w:kern w:val="2"/>
      <w:sz w:val="21"/>
      <w:szCs w:val="22"/>
    </w:rPr>
  </w:style>
  <w:style w:type="character" w:styleId="aa">
    <w:name w:val="Intense Emphasis"/>
    <w:basedOn w:val="a0"/>
    <w:uiPriority w:val="21"/>
    <w:qFormat/>
    <w:rsid w:val="00BD1A76"/>
    <w:rPr>
      <w:i/>
      <w:iCs/>
      <w:color w:val="0F4761" w:themeColor="accent1" w:themeShade="BF"/>
    </w:rPr>
  </w:style>
  <w:style w:type="paragraph" w:styleId="ab">
    <w:name w:val="Intense Quote"/>
    <w:basedOn w:val="a"/>
    <w:next w:val="a"/>
    <w:link w:val="ac"/>
    <w:uiPriority w:val="30"/>
    <w:qFormat/>
    <w:rsid w:val="00BD1A76"/>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ac">
    <w:name w:val="明显引用 字符"/>
    <w:basedOn w:val="a0"/>
    <w:link w:val="ab"/>
    <w:uiPriority w:val="30"/>
    <w:rsid w:val="00BD1A76"/>
    <w:rPr>
      <w:i/>
      <w:iCs/>
      <w:color w:val="0F4761" w:themeColor="accent1" w:themeShade="BF"/>
    </w:rPr>
  </w:style>
  <w:style w:type="character" w:styleId="ad">
    <w:name w:val="Intense Reference"/>
    <w:basedOn w:val="a0"/>
    <w:uiPriority w:val="32"/>
    <w:qFormat/>
    <w:rsid w:val="00BD1A76"/>
    <w:rPr>
      <w:b/>
      <w:bCs/>
      <w:smallCaps/>
      <w:color w:val="0F4761" w:themeColor="accent1" w:themeShade="BF"/>
      <w:spacing w:val="5"/>
    </w:rPr>
  </w:style>
  <w:style w:type="paragraph" w:styleId="ae">
    <w:name w:val="Body Text Indent"/>
    <w:basedOn w:val="a"/>
    <w:link w:val="11"/>
    <w:qFormat/>
    <w:rsid w:val="00371767"/>
    <w:pPr>
      <w:widowControl w:val="0"/>
      <w:ind w:firstLine="480"/>
      <w:jc w:val="both"/>
    </w:pPr>
    <w:rPr>
      <w:rFonts w:ascii="宋体"/>
      <w:kern w:val="2"/>
      <w:sz w:val="24"/>
    </w:rPr>
  </w:style>
  <w:style w:type="character" w:customStyle="1" w:styleId="af">
    <w:name w:val="正文文本缩进 字符"/>
    <w:basedOn w:val="a0"/>
    <w:uiPriority w:val="99"/>
    <w:semiHidden/>
    <w:rsid w:val="00371767"/>
    <w:rPr>
      <w:rFonts w:ascii="Times New Roman" w:eastAsia="宋体" w:hAnsi="Times New Roman" w:cs="Times New Roman"/>
      <w:kern w:val="0"/>
      <w:sz w:val="20"/>
      <w:szCs w:val="20"/>
    </w:rPr>
  </w:style>
  <w:style w:type="table" w:styleId="af0">
    <w:name w:val="Table Grid"/>
    <w:basedOn w:val="a1"/>
    <w:autoRedefine/>
    <w:uiPriority w:val="59"/>
    <w:qFormat/>
    <w:rsid w:val="003717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autoRedefine/>
    <w:uiPriority w:val="99"/>
    <w:qFormat/>
    <w:rsid w:val="00371767"/>
    <w:rPr>
      <w:color w:val="0000FF"/>
      <w:u w:val="single"/>
    </w:rPr>
  </w:style>
  <w:style w:type="character" w:customStyle="1" w:styleId="11">
    <w:name w:val="正文文本缩进 字符1"/>
    <w:basedOn w:val="a0"/>
    <w:link w:val="ae"/>
    <w:qFormat/>
    <w:rsid w:val="00371767"/>
    <w:rPr>
      <w:rFonts w:ascii="宋体" w:eastAsia="宋体" w:hAnsi="Times New Roman" w:cs="Times New Roman"/>
      <w:sz w:val="24"/>
      <w:szCs w:val="20"/>
    </w:rPr>
  </w:style>
  <w:style w:type="paragraph" w:customStyle="1" w:styleId="CM78">
    <w:name w:val="CM78"/>
    <w:basedOn w:val="a"/>
    <w:next w:val="a"/>
    <w:uiPriority w:val="99"/>
    <w:qFormat/>
    <w:rsid w:val="00371767"/>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371767"/>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371767"/>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37176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57;&#33267;&#25307;&#26631;&#20195;&#29702;&#37038;&#31665;liuxinyu@ccsg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2024-03-29T14:23:00Z</dcterms:created>
  <dcterms:modified xsi:type="dcterms:W3CDTF">2024-03-29T14:24:00Z</dcterms:modified>
</cp:coreProperties>
</file>