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5F916">
      <w:pPr>
        <w:pStyle w:val="9"/>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0"/>
        <w:rPr>
          <w:rFonts w:ascii="Times New Roman" w:eastAsia="宋体"/>
          <w:sz w:val="44"/>
          <w:szCs w:val="44"/>
          <w:highlight w:val="none"/>
        </w:rPr>
      </w:pPr>
      <w:r>
        <w:rPr>
          <w:rFonts w:ascii="Times New Roman" w:eastAsia="宋体"/>
          <w:sz w:val="44"/>
          <w:szCs w:val="44"/>
          <w:highlight w:val="none"/>
        </w:rPr>
        <w:t xml:space="preserve"> </w:t>
      </w:r>
      <w:r>
        <w:rPr>
          <w:rFonts w:hint="eastAsia" w:ascii="Times New Roman" w:eastAsia="宋体"/>
          <w:sz w:val="44"/>
          <w:szCs w:val="44"/>
          <w:highlight w:val="none"/>
        </w:rPr>
        <w:t>招标公告</w:t>
      </w:r>
    </w:p>
    <w:p w14:paraId="7B0D5AB2">
      <w:pPr>
        <w:pStyle w:val="6"/>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白城洮南市中深层地热供暖配套160兆瓦风电</w:t>
      </w:r>
      <w:r>
        <w:rPr>
          <w:rFonts w:hint="eastAsia" w:ascii="宋体" w:hAnsi="宋体" w:eastAsia="宋体" w:cs="宋体"/>
          <w:sz w:val="32"/>
          <w:szCs w:val="32"/>
          <w:highlight w:val="none"/>
        </w:rPr>
        <w:t>项目</w:t>
      </w:r>
    </w:p>
    <w:p w14:paraId="04FA5CE4">
      <w:pPr>
        <w:pStyle w:val="6"/>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sz w:val="32"/>
          <w:szCs w:val="32"/>
          <w:highlight w:val="none"/>
          <w:lang w:bidi="ar"/>
        </w:rPr>
      </w:pPr>
      <w:r>
        <w:rPr>
          <w:rFonts w:hint="eastAsia" w:ascii="宋体" w:hAnsi="宋体" w:eastAsia="宋体" w:cs="宋体"/>
          <w:sz w:val="32"/>
          <w:szCs w:val="32"/>
          <w:highlight w:val="none"/>
          <w:lang w:bidi="ar"/>
        </w:rPr>
        <w:t>工程试验与检测技术服务</w:t>
      </w:r>
    </w:p>
    <w:p w14:paraId="19B564F5">
      <w:pPr>
        <w:pStyle w:val="6"/>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sz w:val="32"/>
          <w:szCs w:val="32"/>
          <w:highlight w:val="none"/>
          <w:lang w:bidi="ar"/>
        </w:rPr>
      </w:pPr>
      <w:r>
        <w:rPr>
          <w:rFonts w:hint="eastAsia" w:ascii="宋体" w:hAnsi="宋体" w:eastAsia="宋体" w:cs="宋体"/>
          <w:sz w:val="32"/>
          <w:szCs w:val="32"/>
          <w:highlight w:val="none"/>
          <w:lang w:bidi="ar"/>
        </w:rPr>
        <w:t>招标公告</w:t>
      </w:r>
    </w:p>
    <w:p w14:paraId="0B4A38A6">
      <w:pPr>
        <w:pStyle w:val="8"/>
        <w:jc w:val="both"/>
        <w:outlineLvl w:val="1"/>
        <w:rPr>
          <w:rFonts w:ascii="Times New Roman" w:eastAsia="宋体"/>
          <w:sz w:val="32"/>
          <w:szCs w:val="32"/>
          <w:highlight w:val="none"/>
        </w:rPr>
      </w:pPr>
      <w:bookmarkStart w:id="0" w:name="_Toc23947752"/>
      <w:bookmarkStart w:id="1" w:name="_Toc38370759"/>
      <w:r>
        <w:rPr>
          <w:rFonts w:ascii="Times New Roman" w:eastAsia="宋体"/>
          <w:b/>
          <w:bCs/>
          <w:sz w:val="32"/>
          <w:szCs w:val="32"/>
          <w:highlight w:val="none"/>
        </w:rPr>
        <w:t xml:space="preserve">1. </w:t>
      </w:r>
      <w:r>
        <w:rPr>
          <w:rFonts w:hint="eastAsia" w:ascii="Times New Roman" w:eastAsia="宋体"/>
          <w:b/>
          <w:bCs/>
          <w:sz w:val="32"/>
          <w:szCs w:val="32"/>
          <w:highlight w:val="none"/>
        </w:rPr>
        <w:t>招标条件</w:t>
      </w:r>
      <w:bookmarkEnd w:id="0"/>
      <w:bookmarkEnd w:id="1"/>
    </w:p>
    <w:p w14:paraId="4545C682">
      <w:pPr>
        <w:pStyle w:val="8"/>
        <w:spacing w:line="400" w:lineRule="atLeas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北京中城汇能咨询服务有限公司受中碳航投（吉林）新能源有限公司的委托，现对</w:t>
      </w:r>
      <w:r>
        <w:rPr>
          <w:rFonts w:hint="eastAsia" w:ascii="宋体" w:hAnsi="宋体" w:eastAsia="宋体" w:cs="宋体"/>
          <w:sz w:val="21"/>
          <w:szCs w:val="21"/>
          <w:highlight w:val="none"/>
          <w:lang w:eastAsia="zh-CN"/>
        </w:rPr>
        <w:t>白城洮南市中深层地热供暖配套160兆瓦风电</w:t>
      </w:r>
      <w:r>
        <w:rPr>
          <w:rFonts w:hint="eastAsia" w:ascii="宋体" w:hAnsi="宋体" w:eastAsia="宋体" w:cs="宋体"/>
          <w:sz w:val="21"/>
          <w:szCs w:val="21"/>
          <w:highlight w:val="none"/>
        </w:rPr>
        <w:t>项目工程试验与检测技术服务（招标编号：</w:t>
      </w:r>
      <w:r>
        <w:rPr>
          <w:rFonts w:hint="eastAsia" w:ascii="宋体" w:hAnsi="宋体" w:eastAsia="宋体" w:cs="宋体"/>
          <w:sz w:val="21"/>
          <w:szCs w:val="21"/>
          <w:highlight w:val="none"/>
          <w:lang w:eastAsia="zh-CN"/>
        </w:rPr>
        <w:t>XJLZB-202506</w:t>
      </w:r>
      <w:r>
        <w:rPr>
          <w:rFonts w:hint="eastAsia" w:ascii="宋体" w:hAnsi="宋体" w:eastAsia="宋体" w:cs="宋体"/>
          <w:sz w:val="21"/>
          <w:szCs w:val="21"/>
          <w:highlight w:val="none"/>
        </w:rPr>
        <w:t>）进行国内公开招标，资金来源：企业自筹。欢迎合格投标人参加投标。</w:t>
      </w:r>
    </w:p>
    <w:p w14:paraId="1C62563A">
      <w:pPr>
        <w:pStyle w:val="8"/>
        <w:jc w:val="both"/>
        <w:outlineLvl w:val="1"/>
        <w:rPr>
          <w:rFonts w:ascii="Times New Roman" w:eastAsia="宋体"/>
          <w:sz w:val="32"/>
          <w:szCs w:val="32"/>
          <w:highlight w:val="none"/>
        </w:rPr>
      </w:pPr>
      <w:bookmarkStart w:id="2" w:name="_Toc38370760"/>
      <w:bookmarkStart w:id="3" w:name="_Toc23947753"/>
      <w:r>
        <w:rPr>
          <w:rFonts w:ascii="Times New Roman" w:eastAsia="宋体"/>
          <w:b/>
          <w:bCs/>
          <w:sz w:val="32"/>
          <w:szCs w:val="32"/>
          <w:highlight w:val="none"/>
        </w:rPr>
        <w:t xml:space="preserve">2. </w:t>
      </w:r>
      <w:r>
        <w:rPr>
          <w:rFonts w:hint="eastAsia" w:ascii="Times New Roman" w:eastAsia="宋体"/>
          <w:b/>
          <w:bCs/>
          <w:sz w:val="32"/>
          <w:szCs w:val="32"/>
          <w:highlight w:val="none"/>
        </w:rPr>
        <w:t>招标范围</w:t>
      </w:r>
      <w:bookmarkEnd w:id="2"/>
      <w:bookmarkEnd w:id="3"/>
    </w:p>
    <w:p w14:paraId="1B90E1A7">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1、采购项目的名称：</w:t>
      </w:r>
      <w:r>
        <w:rPr>
          <w:rFonts w:hint="eastAsia" w:ascii="宋体" w:hAnsi="宋体" w:cs="宋体"/>
          <w:sz w:val="21"/>
          <w:szCs w:val="21"/>
          <w:highlight w:val="none"/>
          <w:lang w:eastAsia="zh-CN"/>
        </w:rPr>
        <w:t>白城洮南市中深层地热供暖配套160兆瓦风电</w:t>
      </w:r>
      <w:r>
        <w:rPr>
          <w:rFonts w:hint="eastAsia" w:ascii="宋体" w:hAnsi="宋体" w:eastAsia="宋体" w:cs="宋体"/>
          <w:sz w:val="21"/>
          <w:szCs w:val="21"/>
          <w:highlight w:val="none"/>
        </w:rPr>
        <w:t>项目工程试验与检测技术服务。</w:t>
      </w:r>
    </w:p>
    <w:p w14:paraId="4ABD9DA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2、招标范围：1.本项目所有地上、地下结构土建工程，建（构）筑物的土建试验、检测工作。</w:t>
      </w:r>
    </w:p>
    <w:p w14:paraId="064AC45E">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2.按国家、行业规范及设计文件要求组建现场第三方土建检测试验室（包含但不限于</w:t>
      </w:r>
      <w:r>
        <w:rPr>
          <w:rFonts w:hint="eastAsia" w:ascii="宋体" w:hAnsi="宋体" w:eastAsia="宋体" w:cs="宋体"/>
          <w:color w:val="auto"/>
          <w:sz w:val="21"/>
          <w:szCs w:val="21"/>
          <w:highlight w:val="none"/>
          <w:lang w:val="en-US" w:eastAsia="zh-CN"/>
        </w:rPr>
        <w:t>建筑材料及构配件</w:t>
      </w:r>
      <w:r>
        <w:rPr>
          <w:rFonts w:hint="eastAsia" w:ascii="宋体" w:hAnsi="宋体" w:eastAsia="宋体" w:cs="宋体"/>
          <w:sz w:val="21"/>
          <w:szCs w:val="21"/>
          <w:highlight w:val="none"/>
        </w:rPr>
        <w:t>、主体</w:t>
      </w:r>
      <w:r>
        <w:rPr>
          <w:rFonts w:hint="eastAsia" w:ascii="宋体" w:hAnsi="宋体" w:eastAsia="宋体" w:cs="宋体"/>
          <w:sz w:val="21"/>
          <w:szCs w:val="21"/>
          <w:highlight w:val="none"/>
          <w:lang w:val="en-US" w:eastAsia="zh-CN"/>
        </w:rPr>
        <w:t>结构及装饰装修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钢结构、地基基础检测</w:t>
      </w:r>
      <w:r>
        <w:rPr>
          <w:rFonts w:hint="eastAsia" w:ascii="宋体" w:hAnsi="宋体" w:eastAsia="宋体" w:cs="宋体"/>
          <w:sz w:val="21"/>
          <w:szCs w:val="21"/>
          <w:highlight w:val="none"/>
        </w:rPr>
        <w:t>等试验项目）。</w:t>
      </w:r>
    </w:p>
    <w:p w14:paraId="6A7F5BAD">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w:t>
      </w:r>
      <w:bookmarkStart w:id="4" w:name="_Toc23947754"/>
      <w:bookmarkStart w:id="5" w:name="_Toc38370761"/>
      <w:r>
        <w:rPr>
          <w:rFonts w:hint="eastAsia" w:ascii="宋体" w:hAnsi="宋体" w:eastAsia="宋体" w:cs="宋体"/>
          <w:sz w:val="21"/>
          <w:szCs w:val="21"/>
          <w:highlight w:val="none"/>
        </w:rPr>
        <w:t>服务地点：项目所在地。</w:t>
      </w:r>
    </w:p>
    <w:p w14:paraId="6C98A277">
      <w:pPr>
        <w:spacing w:line="36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t>4、服务期：签订合同之日起到项目结束。</w:t>
      </w:r>
    </w:p>
    <w:p w14:paraId="06250584">
      <w:pPr>
        <w:pStyle w:val="2"/>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5、最高限价：300万元</w:t>
      </w:r>
    </w:p>
    <w:p w14:paraId="07F7DD80">
      <w:pPr>
        <w:pStyle w:val="2"/>
        <w:ind w:firstLine="420" w:firstLineChars="200"/>
        <w:rPr>
          <w:rFonts w:hint="eastAsia" w:ascii="宋体" w:hAnsi="宋体" w:cs="宋体"/>
          <w:sz w:val="21"/>
          <w:szCs w:val="21"/>
          <w:highlight w:val="none"/>
          <w:u w:val="single"/>
          <w:lang w:val="en-US" w:eastAsia="zh-CN"/>
        </w:rPr>
      </w:pPr>
      <w:r>
        <w:rPr>
          <w:rFonts w:hint="eastAsia" w:ascii="宋体" w:hAnsi="宋体" w:cs="宋体"/>
          <w:sz w:val="21"/>
          <w:szCs w:val="21"/>
          <w:highlight w:val="none"/>
          <w:u w:val="none"/>
          <w:lang w:val="en-US" w:eastAsia="zh-CN"/>
        </w:rPr>
        <w:t>6、</w:t>
      </w:r>
      <w:r>
        <w:rPr>
          <w:rFonts w:hint="eastAsia" w:ascii="宋体" w:hAnsi="宋体" w:cs="宋体"/>
          <w:sz w:val="21"/>
          <w:szCs w:val="21"/>
          <w:highlight w:val="none"/>
          <w:lang w:val="en-US" w:eastAsia="zh-CN"/>
        </w:rPr>
        <w:t>报价方式：固定总价</w:t>
      </w:r>
    </w:p>
    <w:p w14:paraId="2AB1CDC5">
      <w:pPr>
        <w:spacing w:line="360" w:lineRule="auto"/>
        <w:ind w:firstLine="420" w:firstLineChars="200"/>
        <w:rPr>
          <w:rFonts w:hint="default" w:eastAsia="宋体"/>
          <w:highlight w:val="none"/>
          <w:u w:val="single"/>
          <w:lang w:val="en-US" w:eastAsia="zh-CN"/>
        </w:rPr>
      </w:pPr>
      <w:r>
        <w:rPr>
          <w:rFonts w:hint="eastAsia"/>
          <w:highlight w:val="none"/>
          <w:lang w:val="en-US" w:eastAsia="zh-CN"/>
        </w:rPr>
        <w:t>7、要求在项目所在地建立现场试验室，现场检测不得使用明火。</w:t>
      </w:r>
    </w:p>
    <w:p w14:paraId="3912AE34">
      <w:pPr>
        <w:spacing w:line="360" w:lineRule="auto"/>
        <w:ind w:left="420"/>
        <w:rPr>
          <w:b/>
          <w:bCs/>
          <w:sz w:val="32"/>
          <w:szCs w:val="32"/>
          <w:highlight w:val="none"/>
        </w:rPr>
      </w:pPr>
      <w:r>
        <w:rPr>
          <w:b/>
          <w:bCs/>
          <w:sz w:val="32"/>
          <w:szCs w:val="32"/>
          <w:highlight w:val="none"/>
        </w:rPr>
        <w:t xml:space="preserve">3. </w:t>
      </w:r>
      <w:r>
        <w:rPr>
          <w:rFonts w:hint="eastAsia"/>
          <w:b/>
          <w:bCs/>
          <w:sz w:val="32"/>
          <w:szCs w:val="32"/>
          <w:highlight w:val="none"/>
        </w:rPr>
        <w:t>投标人资格要求</w:t>
      </w:r>
      <w:bookmarkEnd w:id="4"/>
      <w:bookmarkEnd w:id="5"/>
    </w:p>
    <w:p w14:paraId="6E670C25">
      <w:pPr>
        <w:spacing w:line="360" w:lineRule="auto"/>
        <w:ind w:firstLine="420" w:firstLineChars="200"/>
        <w:rPr>
          <w:highlight w:val="none"/>
        </w:rPr>
      </w:pPr>
      <w:bookmarkStart w:id="6" w:name="_Toc23947755"/>
      <w:r>
        <w:rPr>
          <w:rFonts w:hint="eastAsia"/>
          <w:highlight w:val="none"/>
        </w:rPr>
        <w:t>本招标项目资格审查方式采</w:t>
      </w:r>
      <w:r>
        <w:rPr>
          <w:rFonts w:hint="eastAsia"/>
          <w:color w:val="000000" w:themeColor="text1"/>
          <w:highlight w:val="none"/>
          <w14:textFill>
            <w14:solidFill>
              <w14:schemeClr w14:val="tx1"/>
            </w14:solidFill>
          </w14:textFill>
        </w:rPr>
        <w:t>用资格后审</w:t>
      </w:r>
      <w:r>
        <w:rPr>
          <w:rFonts w:hint="eastAsia"/>
          <w:highlight w:val="none"/>
        </w:rPr>
        <w:t>。</w:t>
      </w:r>
    </w:p>
    <w:bookmarkEnd w:id="6"/>
    <w:p w14:paraId="6E39F5A3">
      <w:pPr>
        <w:rPr>
          <w:rFonts w:ascii="宋体" w:hAnsi="宋体" w:cs="宋体"/>
          <w:sz w:val="24"/>
          <w:highlight w:val="none"/>
        </w:rPr>
      </w:pPr>
      <w:bookmarkStart w:id="7" w:name="_Toc38370762"/>
      <w:bookmarkStart w:id="8" w:name="_Toc23947756"/>
      <w:r>
        <w:rPr>
          <w:rFonts w:hint="eastAsia" w:ascii="宋体" w:hAnsi="宋体" w:cs="宋体"/>
          <w:b/>
          <w:bCs/>
          <w:sz w:val="24"/>
          <w:highlight w:val="none"/>
        </w:rPr>
        <w:t>通用资格要求</w:t>
      </w:r>
    </w:p>
    <w:p w14:paraId="31BCA224">
      <w:pPr>
        <w:spacing w:line="360" w:lineRule="auto"/>
        <w:ind w:firstLine="420" w:firstLineChars="200"/>
        <w:rPr>
          <w:highlight w:val="none"/>
        </w:rPr>
      </w:pPr>
      <w:r>
        <w:rPr>
          <w:highlight w:val="none"/>
        </w:rPr>
        <w:t>3.1</w:t>
      </w:r>
      <w:r>
        <w:rPr>
          <w:rFonts w:hint="eastAsia"/>
          <w:highlight w:val="none"/>
        </w:rPr>
        <w:t>投标人必须为中华人民共和国境内设立的具有独立承担民事责任能力和履行合同所必需的设备和专业技术能力的，且必须为已获取招标文件的投标人；</w:t>
      </w:r>
    </w:p>
    <w:p w14:paraId="6F53E00E">
      <w:pPr>
        <w:spacing w:line="360" w:lineRule="auto"/>
        <w:ind w:firstLine="420" w:firstLineChars="200"/>
        <w:rPr>
          <w:rFonts w:hint="eastAsia"/>
          <w:highlight w:val="none"/>
        </w:rPr>
      </w:pPr>
      <w:r>
        <w:rPr>
          <w:rFonts w:hint="eastAsia"/>
          <w:highlight w:val="none"/>
        </w:rPr>
        <w:t>3.2纳税及社保要求：</w:t>
      </w:r>
      <w:bookmarkStart w:id="9" w:name="_Toc28359003"/>
      <w:r>
        <w:rPr>
          <w:rFonts w:hint="eastAsia"/>
          <w:highlight w:val="none"/>
        </w:rPr>
        <w:t>有依法缴纳税收和社会保障资金的良好记录（提供参加本次投标活动前半年内至少一个月依法缴纳税收和社会保障资金的凭据，复印件加盖公章）（提供相关主管部门证明或银行代扣证明的复印件，根据国家相关政策免缴或迟缴的需提供相关证明材料）</w:t>
      </w:r>
      <w:bookmarkEnd w:id="9"/>
      <w:r>
        <w:rPr>
          <w:rFonts w:hint="eastAsia"/>
          <w:highlight w:val="none"/>
        </w:rPr>
        <w:t>。</w:t>
      </w:r>
    </w:p>
    <w:p w14:paraId="63591E97">
      <w:pPr>
        <w:spacing w:line="360" w:lineRule="auto"/>
        <w:ind w:firstLine="420" w:firstLineChars="200"/>
        <w:rPr>
          <w:highlight w:val="none"/>
        </w:rPr>
      </w:pPr>
      <w:r>
        <w:rPr>
          <w:rFonts w:hint="eastAsia"/>
          <w:highlight w:val="none"/>
        </w:rPr>
        <w:t>3.</w:t>
      </w:r>
      <w:r>
        <w:rPr>
          <w:rFonts w:hint="eastAsia"/>
          <w:highlight w:val="none"/>
          <w:lang w:val="en-US" w:eastAsia="zh-CN"/>
        </w:rPr>
        <w:t>3</w:t>
      </w:r>
      <w:r>
        <w:rPr>
          <w:rFonts w:hint="eastAsia"/>
          <w:highlight w:val="none"/>
        </w:rPr>
        <w:t>信誉要求：投标人在“信用中国”网站（www.creditchina.gov.cn）没有被列入失信被执行人名单；</w:t>
      </w:r>
    </w:p>
    <w:p w14:paraId="578CCB03">
      <w:pPr>
        <w:spacing w:line="360" w:lineRule="auto"/>
        <w:ind w:firstLine="420" w:firstLineChars="200"/>
        <w:rPr>
          <w:highlight w:val="none"/>
        </w:rPr>
      </w:pPr>
      <w:r>
        <w:rPr>
          <w:rFonts w:hint="eastAsia"/>
          <w:highlight w:val="none"/>
        </w:rPr>
        <w:t>3.</w:t>
      </w:r>
      <w:r>
        <w:rPr>
          <w:rFonts w:hint="eastAsia"/>
          <w:highlight w:val="none"/>
          <w:lang w:val="en-US" w:eastAsia="zh-CN"/>
        </w:rPr>
        <w:t>4</w:t>
      </w:r>
      <w:r>
        <w:rPr>
          <w:rFonts w:hint="eastAsia"/>
          <w:highlight w:val="none"/>
        </w:rPr>
        <w:t>本项目不接受联合体投标。</w:t>
      </w:r>
    </w:p>
    <w:p w14:paraId="155C5D0A">
      <w:pPr>
        <w:spacing w:line="360" w:lineRule="auto"/>
        <w:ind w:firstLine="420" w:firstLineChars="200"/>
        <w:rPr>
          <w:rFonts w:hint="eastAsia"/>
          <w:highlight w:val="none"/>
        </w:rPr>
      </w:pPr>
      <w:r>
        <w:rPr>
          <w:rFonts w:hint="eastAsia"/>
          <w:highlight w:val="none"/>
        </w:rPr>
        <w:t>3.</w:t>
      </w:r>
      <w:r>
        <w:rPr>
          <w:rFonts w:hint="eastAsia"/>
          <w:highlight w:val="none"/>
          <w:lang w:val="en-US" w:eastAsia="zh-CN"/>
        </w:rPr>
        <w:t>5</w:t>
      </w:r>
      <w:r>
        <w:rPr>
          <w:rFonts w:hint="eastAsia"/>
          <w:highlight w:val="none"/>
        </w:rPr>
        <w:t>参加投标活动前三年，在经营活动中没有重大违法记录；</w:t>
      </w:r>
    </w:p>
    <w:p w14:paraId="1DC5993B">
      <w:pPr>
        <w:rPr>
          <w:rFonts w:ascii="宋体" w:hAnsi="宋体" w:cs="宋体"/>
          <w:b/>
          <w:bCs/>
          <w:sz w:val="24"/>
          <w:highlight w:val="none"/>
        </w:rPr>
      </w:pPr>
      <w:r>
        <w:rPr>
          <w:rFonts w:hint="eastAsia" w:ascii="宋体" w:hAnsi="宋体" w:cs="宋体"/>
          <w:b/>
          <w:bCs/>
          <w:sz w:val="24"/>
          <w:highlight w:val="none"/>
        </w:rPr>
        <w:t>专用资格要求</w:t>
      </w:r>
    </w:p>
    <w:p w14:paraId="16E2FDA3">
      <w:pPr>
        <w:spacing w:line="360" w:lineRule="auto"/>
        <w:ind w:firstLine="400" w:firstLineChars="200"/>
        <w:rPr>
          <w:rFonts w:hint="eastAsia" w:ascii="宋体" w:hAnsi="宋体" w:eastAsia="宋体" w:cs="宋体"/>
          <w:i w:val="0"/>
          <w:iCs w:val="0"/>
          <w:caps w:val="0"/>
          <w:color w:val="000000"/>
          <w:spacing w:val="0"/>
          <w:sz w:val="20"/>
          <w:szCs w:val="20"/>
          <w:highlight w:val="none"/>
          <w:shd w:val="clear" w:fill="FFFFFF"/>
        </w:rPr>
      </w:pPr>
      <w:r>
        <w:rPr>
          <w:rFonts w:hint="eastAsia" w:ascii="宋体" w:hAnsi="宋体" w:eastAsia="宋体" w:cs="宋体"/>
          <w:i w:val="0"/>
          <w:iCs w:val="0"/>
          <w:caps w:val="0"/>
          <w:color w:val="000000"/>
          <w:spacing w:val="0"/>
          <w:sz w:val="20"/>
          <w:szCs w:val="20"/>
          <w:highlight w:val="none"/>
          <w:shd w:val="clear" w:fill="FFFFFF"/>
          <w:lang w:val="en-US" w:eastAsia="zh-CN"/>
        </w:rPr>
        <w:t>3.6</w:t>
      </w:r>
      <w:r>
        <w:rPr>
          <w:rFonts w:hint="eastAsia" w:ascii="宋体" w:hAnsi="宋体" w:eastAsia="宋体" w:cs="宋体"/>
          <w:i w:val="0"/>
          <w:iCs w:val="0"/>
          <w:caps w:val="0"/>
          <w:color w:val="000000"/>
          <w:spacing w:val="0"/>
          <w:sz w:val="20"/>
          <w:szCs w:val="20"/>
          <w:highlight w:val="none"/>
          <w:shd w:val="clear" w:fill="FFFFFF"/>
        </w:rPr>
        <w:t>. 资质:a）投标人为中华人民共和国境内合法注册的独立法人或其他组织，具有独立订立合同的权利。 b）具有省级及以上建设主管部门颁发的建设工程质量检测机构资质证书(检测范围必须包含见证取样检测或建筑材料及构配件检测、钢结构工程检测、主体结构及装饰装修检测等)； </w:t>
      </w:r>
    </w:p>
    <w:p w14:paraId="6DF73157">
      <w:pPr>
        <w:spacing w:line="360" w:lineRule="auto"/>
        <w:ind w:firstLine="400" w:firstLineChars="200"/>
        <w:rPr>
          <w:rFonts w:hint="eastAsia"/>
          <w:highlight w:val="none"/>
        </w:rPr>
      </w:pPr>
      <w:r>
        <w:rPr>
          <w:rFonts w:hint="eastAsia" w:ascii="宋体" w:hAnsi="宋体" w:eastAsia="宋体" w:cs="宋体"/>
          <w:i w:val="0"/>
          <w:iCs w:val="0"/>
          <w:caps w:val="0"/>
          <w:color w:val="000000"/>
          <w:spacing w:val="0"/>
          <w:sz w:val="20"/>
          <w:szCs w:val="20"/>
          <w:highlight w:val="none"/>
          <w:shd w:val="clear" w:fill="FFFFFF"/>
          <w:lang w:val="en-US" w:eastAsia="zh-CN"/>
        </w:rPr>
        <w:t>3.7</w:t>
      </w:r>
      <w:r>
        <w:rPr>
          <w:rFonts w:hint="eastAsia" w:ascii="宋体" w:hAnsi="宋体" w:eastAsia="宋体" w:cs="宋体"/>
          <w:i w:val="0"/>
          <w:iCs w:val="0"/>
          <w:caps w:val="0"/>
          <w:color w:val="000000"/>
          <w:spacing w:val="0"/>
          <w:sz w:val="20"/>
          <w:szCs w:val="20"/>
          <w:highlight w:val="none"/>
          <w:shd w:val="clear" w:fill="FFFFFF"/>
        </w:rPr>
        <w:t>. 业绩:自2022年1月1日至投标截止日（以合同签订时间为准），具有至少1个建设项目建筑工程质量检测技术服务业绩，并提供相关证明材料（业绩证明文件应包括业绩合同封面、承包范围和内容、合同签字页、合同验收结果等，报价时须上传业绩证明材料）。</w:t>
      </w:r>
    </w:p>
    <w:p w14:paraId="6B56EA13">
      <w:pPr>
        <w:pStyle w:val="8"/>
        <w:jc w:val="both"/>
        <w:outlineLvl w:val="1"/>
        <w:rPr>
          <w:rFonts w:ascii="Times New Roman" w:eastAsia="黑体"/>
          <w:sz w:val="32"/>
          <w:szCs w:val="32"/>
          <w:highlight w:val="none"/>
        </w:rPr>
      </w:pPr>
      <w:r>
        <w:rPr>
          <w:rFonts w:ascii="Times New Roman" w:eastAsia="宋体"/>
          <w:b/>
          <w:bCs/>
          <w:sz w:val="32"/>
          <w:szCs w:val="32"/>
          <w:highlight w:val="none"/>
        </w:rPr>
        <w:t xml:space="preserve">4. </w:t>
      </w:r>
      <w:r>
        <w:rPr>
          <w:rFonts w:hint="eastAsia" w:ascii="Times New Roman" w:eastAsia="黑体"/>
          <w:b/>
          <w:sz w:val="32"/>
          <w:szCs w:val="32"/>
          <w:highlight w:val="none"/>
        </w:rPr>
        <w:t>招标文件的获取</w:t>
      </w:r>
      <w:bookmarkEnd w:id="7"/>
      <w:bookmarkEnd w:id="8"/>
    </w:p>
    <w:p w14:paraId="71A12DA9">
      <w:pPr>
        <w:spacing w:line="360" w:lineRule="auto"/>
        <w:ind w:firstLine="420" w:firstLineChars="200"/>
        <w:jc w:val="left"/>
        <w:rPr>
          <w:rFonts w:hint="eastAsia"/>
          <w:highlight w:val="none"/>
        </w:rPr>
      </w:pPr>
      <w:bookmarkStart w:id="10" w:name="_Toc38370763"/>
      <w:bookmarkStart w:id="11" w:name="_Toc23947757"/>
      <w:r>
        <w:rPr>
          <w:rFonts w:hint="eastAsia"/>
          <w:highlight w:val="none"/>
        </w:rPr>
        <w:t>4.1凡有意参加投标者，请于2025年</w:t>
      </w:r>
      <w:r>
        <w:rPr>
          <w:rFonts w:hint="eastAsia"/>
          <w:highlight w:val="none"/>
          <w:lang w:val="en-US" w:eastAsia="zh-CN"/>
        </w:rPr>
        <w:t>9</w:t>
      </w:r>
      <w:r>
        <w:rPr>
          <w:rFonts w:hint="eastAsia"/>
          <w:highlight w:val="none"/>
        </w:rPr>
        <w:t>月</w:t>
      </w:r>
      <w:r>
        <w:rPr>
          <w:rFonts w:hint="eastAsia"/>
          <w:highlight w:val="none"/>
          <w:lang w:val="en-US" w:eastAsia="zh-CN"/>
        </w:rPr>
        <w:t>19</w:t>
      </w:r>
      <w:r>
        <w:rPr>
          <w:rFonts w:hint="eastAsia"/>
          <w:highlight w:val="none"/>
        </w:rPr>
        <w:t>日至2025年</w:t>
      </w:r>
      <w:r>
        <w:rPr>
          <w:rFonts w:hint="eastAsia"/>
          <w:highlight w:val="none"/>
          <w:lang w:val="en-US" w:eastAsia="zh-CN"/>
        </w:rPr>
        <w:t>9</w:t>
      </w:r>
      <w:r>
        <w:rPr>
          <w:rFonts w:hint="eastAsia"/>
          <w:highlight w:val="none"/>
        </w:rPr>
        <w:t>月</w:t>
      </w:r>
      <w:r>
        <w:rPr>
          <w:rFonts w:hint="eastAsia"/>
          <w:highlight w:val="none"/>
          <w:lang w:val="en-US" w:eastAsia="zh-CN"/>
        </w:rPr>
        <w:t>24</w:t>
      </w:r>
      <w:bookmarkStart w:id="14" w:name="_GoBack"/>
      <w:bookmarkEnd w:id="14"/>
      <w:r>
        <w:rPr>
          <w:rFonts w:hint="eastAsia"/>
          <w:highlight w:val="none"/>
        </w:rPr>
        <w:t>日，每日17：00前(北京时间，下同)，将文件费汇入指定账户，并由法定代表人或拟派的被授权人（本项目仅接受项目</w:t>
      </w:r>
      <w:r>
        <w:rPr>
          <w:rFonts w:hint="eastAsia"/>
          <w:highlight w:val="none"/>
          <w:lang w:val="en-US" w:eastAsia="zh-CN"/>
        </w:rPr>
        <w:t>负责人</w:t>
      </w:r>
      <w:r>
        <w:rPr>
          <w:rFonts w:hint="eastAsia"/>
          <w:highlight w:val="none"/>
        </w:rPr>
        <w:t>作为被授权人）将缴费款底单及以下报名资料现场递交至北京市西城区莲花东路106号-汇融大厦B座-12层购买招标文件：</w:t>
      </w:r>
    </w:p>
    <w:p w14:paraId="3ABF23E6">
      <w:pPr>
        <w:spacing w:line="360" w:lineRule="auto"/>
        <w:ind w:firstLine="420" w:firstLineChars="200"/>
        <w:jc w:val="left"/>
        <w:rPr>
          <w:rFonts w:hint="eastAsia"/>
          <w:highlight w:val="none"/>
        </w:rPr>
      </w:pPr>
      <w:r>
        <w:rPr>
          <w:rFonts w:hint="eastAsia"/>
          <w:highlight w:val="none"/>
        </w:rPr>
        <w:t>（1）企业营业执照副本（复印件）；</w:t>
      </w:r>
    </w:p>
    <w:p w14:paraId="322113D8">
      <w:pPr>
        <w:spacing w:line="360" w:lineRule="auto"/>
        <w:ind w:firstLine="420" w:firstLineChars="200"/>
        <w:jc w:val="left"/>
        <w:rPr>
          <w:rFonts w:hint="eastAsia"/>
          <w:highlight w:val="none"/>
        </w:rPr>
      </w:pPr>
      <w:r>
        <w:rPr>
          <w:rFonts w:hint="eastAsia"/>
          <w:highlight w:val="none"/>
        </w:rPr>
        <w:t>（2）授权委托书、被授权人身份证、法人身份证（原件）；</w:t>
      </w:r>
    </w:p>
    <w:p w14:paraId="2F9E0E3B">
      <w:pPr>
        <w:spacing w:line="360" w:lineRule="auto"/>
        <w:ind w:firstLine="420" w:firstLineChars="200"/>
        <w:jc w:val="left"/>
        <w:rPr>
          <w:rFonts w:hint="eastAsia"/>
          <w:highlight w:val="none"/>
        </w:rPr>
      </w:pPr>
      <w:r>
        <w:rPr>
          <w:rFonts w:hint="eastAsia"/>
          <w:highlight w:val="none"/>
        </w:rPr>
        <w:t>（3）项目负责人职称证（复印件）；</w:t>
      </w:r>
    </w:p>
    <w:p w14:paraId="3372FC9A">
      <w:pPr>
        <w:spacing w:line="360" w:lineRule="auto"/>
        <w:ind w:firstLine="420" w:firstLineChars="200"/>
        <w:jc w:val="left"/>
        <w:rPr>
          <w:rFonts w:hint="eastAsia"/>
          <w:highlight w:val="none"/>
        </w:rPr>
      </w:pPr>
      <w:r>
        <w:rPr>
          <w:rFonts w:hint="eastAsia"/>
          <w:highlight w:val="none"/>
        </w:rPr>
        <w:t>（4）企业资质证书（复印件）；</w:t>
      </w:r>
    </w:p>
    <w:p w14:paraId="2A41D3C8">
      <w:pPr>
        <w:spacing w:line="360" w:lineRule="auto"/>
        <w:ind w:firstLine="420" w:firstLineChars="200"/>
        <w:jc w:val="left"/>
        <w:rPr>
          <w:rFonts w:hint="eastAsia"/>
          <w:highlight w:val="none"/>
        </w:rPr>
      </w:pPr>
      <w:r>
        <w:rPr>
          <w:rFonts w:hint="eastAsia"/>
          <w:highlight w:val="none"/>
        </w:rPr>
        <w:t>注：若非法定代表人或项目经理按上述时间、地点购买招标文件的，招标代理机构不予受理。</w:t>
      </w:r>
    </w:p>
    <w:p w14:paraId="225C10AC">
      <w:pPr>
        <w:spacing w:line="360" w:lineRule="auto"/>
        <w:ind w:firstLine="420" w:firstLineChars="200"/>
        <w:jc w:val="left"/>
        <w:rPr>
          <w:rFonts w:hint="eastAsia"/>
          <w:highlight w:val="none"/>
        </w:rPr>
      </w:pPr>
      <w:r>
        <w:rPr>
          <w:rFonts w:hint="eastAsia"/>
          <w:highlight w:val="none"/>
        </w:rPr>
        <w:t>4.2 招标文件售价500元/份，逾期不售。</w:t>
      </w:r>
    </w:p>
    <w:p w14:paraId="7E280135">
      <w:pPr>
        <w:spacing w:line="360" w:lineRule="auto"/>
        <w:ind w:firstLine="420" w:firstLineChars="200"/>
        <w:jc w:val="left"/>
        <w:rPr>
          <w:rFonts w:hint="eastAsia"/>
          <w:highlight w:val="none"/>
        </w:rPr>
      </w:pPr>
      <w:r>
        <w:rPr>
          <w:rFonts w:hint="eastAsia"/>
          <w:highlight w:val="none"/>
        </w:rPr>
        <w:t>收款单位：北京中城汇能咨询服务有限公司</w:t>
      </w:r>
    </w:p>
    <w:p w14:paraId="01DE7774">
      <w:pPr>
        <w:spacing w:line="360" w:lineRule="auto"/>
        <w:ind w:firstLine="420" w:firstLineChars="200"/>
        <w:jc w:val="left"/>
        <w:rPr>
          <w:rFonts w:hint="eastAsia"/>
          <w:highlight w:val="none"/>
        </w:rPr>
      </w:pPr>
      <w:r>
        <w:rPr>
          <w:rFonts w:hint="eastAsia"/>
          <w:highlight w:val="none"/>
        </w:rPr>
        <w:t>地    址：北京市东城区灵光东巷35号5幢101</w:t>
      </w:r>
    </w:p>
    <w:p w14:paraId="2B84C434">
      <w:pPr>
        <w:spacing w:line="360" w:lineRule="auto"/>
        <w:ind w:firstLine="420" w:firstLineChars="200"/>
        <w:jc w:val="left"/>
        <w:rPr>
          <w:rFonts w:hint="eastAsia"/>
          <w:highlight w:val="none"/>
        </w:rPr>
      </w:pPr>
      <w:r>
        <w:rPr>
          <w:rFonts w:hint="eastAsia"/>
          <w:highlight w:val="none"/>
        </w:rPr>
        <w:t>开户银行：中国建设银行北京望京支行</w:t>
      </w:r>
    </w:p>
    <w:p w14:paraId="5206BFBB">
      <w:pPr>
        <w:spacing w:line="360" w:lineRule="auto"/>
        <w:ind w:firstLine="420" w:firstLineChars="200"/>
        <w:jc w:val="left"/>
        <w:rPr>
          <w:rFonts w:hint="eastAsia"/>
          <w:highlight w:val="none"/>
        </w:rPr>
      </w:pPr>
      <w:r>
        <w:rPr>
          <w:rFonts w:hint="eastAsia"/>
          <w:highlight w:val="none"/>
        </w:rPr>
        <w:t>账    号：11050138530000001837</w:t>
      </w:r>
    </w:p>
    <w:p w14:paraId="5EBC49CA">
      <w:pPr>
        <w:spacing w:line="360" w:lineRule="auto"/>
        <w:ind w:firstLine="420" w:firstLineChars="200"/>
        <w:jc w:val="left"/>
        <w:rPr>
          <w:rFonts w:hint="eastAsia"/>
          <w:highlight w:val="none"/>
        </w:rPr>
      </w:pPr>
      <w:r>
        <w:rPr>
          <w:rFonts w:hint="eastAsia"/>
          <w:highlight w:val="none"/>
        </w:rPr>
        <w:t>联 系 人：葛怡君</w:t>
      </w:r>
    </w:p>
    <w:p w14:paraId="1439E945">
      <w:pPr>
        <w:spacing w:line="360" w:lineRule="auto"/>
        <w:ind w:firstLine="420" w:firstLineChars="200"/>
        <w:jc w:val="left"/>
        <w:rPr>
          <w:rFonts w:hint="eastAsia"/>
          <w:highlight w:val="none"/>
        </w:rPr>
      </w:pPr>
      <w:r>
        <w:rPr>
          <w:rFonts w:hint="eastAsia"/>
          <w:highlight w:val="none"/>
        </w:rPr>
        <w:t>联系电话：18021691905</w:t>
      </w:r>
    </w:p>
    <w:p w14:paraId="1AC11BD1">
      <w:pPr>
        <w:pStyle w:val="8"/>
        <w:jc w:val="both"/>
        <w:outlineLvl w:val="1"/>
        <w:rPr>
          <w:rFonts w:ascii="Times New Roman" w:eastAsia="宋体"/>
          <w:b/>
          <w:bCs/>
          <w:sz w:val="32"/>
          <w:szCs w:val="32"/>
          <w:highlight w:val="none"/>
        </w:rPr>
      </w:pPr>
      <w:r>
        <w:rPr>
          <w:rFonts w:ascii="Times New Roman" w:eastAsia="宋体"/>
          <w:b/>
          <w:bCs/>
          <w:sz w:val="32"/>
          <w:szCs w:val="32"/>
          <w:highlight w:val="none"/>
        </w:rPr>
        <w:t xml:space="preserve">5. </w:t>
      </w:r>
      <w:r>
        <w:rPr>
          <w:rFonts w:hint="eastAsia" w:ascii="Times New Roman" w:eastAsia="宋体"/>
          <w:b/>
          <w:bCs/>
          <w:sz w:val="32"/>
          <w:szCs w:val="32"/>
          <w:highlight w:val="none"/>
        </w:rPr>
        <w:t>投标文件的递交</w:t>
      </w:r>
      <w:bookmarkEnd w:id="10"/>
      <w:bookmarkEnd w:id="11"/>
    </w:p>
    <w:p w14:paraId="70ABAC01">
      <w:pPr>
        <w:spacing w:line="360" w:lineRule="auto"/>
        <w:ind w:firstLine="420" w:firstLineChars="200"/>
        <w:jc w:val="left"/>
        <w:rPr>
          <w:rFonts w:hint="eastAsia"/>
          <w:highlight w:val="none"/>
        </w:rPr>
      </w:pPr>
      <w:bookmarkStart w:id="12" w:name="_Toc175734895"/>
      <w:r>
        <w:rPr>
          <w:rFonts w:hint="eastAsia"/>
          <w:highlight w:val="none"/>
        </w:rPr>
        <w:t>5.1投标文件递交的截止时间（投标截止时间，下同）2025年</w:t>
      </w:r>
      <w:r>
        <w:rPr>
          <w:rFonts w:hint="eastAsia"/>
          <w:highlight w:val="none"/>
          <w:lang w:val="en-US" w:eastAsia="zh-CN"/>
        </w:rPr>
        <w:t>10</w:t>
      </w:r>
      <w:r>
        <w:rPr>
          <w:rFonts w:hint="eastAsia"/>
          <w:highlight w:val="none"/>
        </w:rPr>
        <w:t>月</w:t>
      </w:r>
      <w:r>
        <w:rPr>
          <w:rFonts w:hint="eastAsia"/>
          <w:highlight w:val="none"/>
          <w:lang w:val="en-US" w:eastAsia="zh-CN"/>
        </w:rPr>
        <w:t>10</w:t>
      </w:r>
      <w:r>
        <w:rPr>
          <w:rFonts w:hint="eastAsia"/>
          <w:highlight w:val="none"/>
        </w:rPr>
        <w:t>日9时30分，递交地点：南通市崇川区狼山街道世纪大道377号清之华园11层，逾期送达的或者未送达指定地点的投标文件，招标人不予受理；</w:t>
      </w:r>
    </w:p>
    <w:p w14:paraId="7B6FBD7C">
      <w:pPr>
        <w:spacing w:line="360" w:lineRule="auto"/>
        <w:ind w:firstLine="420" w:firstLineChars="200"/>
        <w:jc w:val="left"/>
        <w:rPr>
          <w:rFonts w:hint="eastAsia"/>
          <w:highlight w:val="none"/>
        </w:rPr>
      </w:pPr>
      <w:r>
        <w:rPr>
          <w:rFonts w:hint="eastAsia"/>
          <w:highlight w:val="none"/>
        </w:rPr>
        <w:t>5.2.逾期送达的投标文件，招标代理机构将予以拒收。</w:t>
      </w:r>
    </w:p>
    <w:p w14:paraId="16CBA926">
      <w:pPr>
        <w:spacing w:line="360" w:lineRule="auto"/>
        <w:ind w:firstLine="420" w:firstLineChars="200"/>
        <w:jc w:val="left"/>
        <w:rPr>
          <w:rFonts w:hint="eastAsia"/>
          <w:highlight w:val="none"/>
        </w:rPr>
      </w:pPr>
      <w:r>
        <w:rPr>
          <w:rFonts w:hint="eastAsia"/>
          <w:highlight w:val="none"/>
        </w:rPr>
        <w:t>5.3有效递交投标文件的投标人不足三家时，招标人另行组织招标。</w:t>
      </w:r>
    </w:p>
    <w:p w14:paraId="3870C5DC">
      <w:pPr>
        <w:pStyle w:val="8"/>
        <w:jc w:val="both"/>
        <w:outlineLvl w:val="1"/>
        <w:rPr>
          <w:rFonts w:ascii="Times New Roman" w:eastAsia="宋体"/>
          <w:b/>
          <w:bCs/>
          <w:sz w:val="32"/>
          <w:szCs w:val="32"/>
          <w:highlight w:val="none"/>
        </w:rPr>
      </w:pPr>
      <w:r>
        <w:rPr>
          <w:rFonts w:hint="eastAsia" w:ascii="Times New Roman" w:eastAsia="宋体"/>
          <w:b/>
          <w:bCs/>
          <w:sz w:val="32"/>
          <w:szCs w:val="32"/>
          <w:highlight w:val="none"/>
        </w:rPr>
        <w:t>6、发布公告的媒介</w:t>
      </w:r>
      <w:bookmarkEnd w:id="12"/>
    </w:p>
    <w:p w14:paraId="3BCA17D5">
      <w:pPr>
        <w:spacing w:line="360" w:lineRule="auto"/>
        <w:ind w:left="544" w:leftChars="186" w:hanging="153" w:hangingChars="73"/>
        <w:rPr>
          <w:highlight w:val="none"/>
        </w:rPr>
      </w:pPr>
      <w:r>
        <w:rPr>
          <w:rFonts w:hint="eastAsia"/>
          <w:highlight w:val="none"/>
        </w:rPr>
        <w:t>本次招标公告同时在中国招标投标公共服务平台（http://www.cebpubservice.com）和中城汇能招标系统 (http://xt.ccsgcc.com.cn/)上发布。</w:t>
      </w:r>
    </w:p>
    <w:p w14:paraId="695F4034">
      <w:pPr>
        <w:pStyle w:val="8"/>
        <w:jc w:val="both"/>
        <w:outlineLvl w:val="1"/>
        <w:rPr>
          <w:rFonts w:ascii="Times New Roman" w:eastAsia="宋体"/>
          <w:b/>
          <w:bCs/>
          <w:sz w:val="32"/>
          <w:szCs w:val="32"/>
          <w:highlight w:val="none"/>
        </w:rPr>
      </w:pPr>
      <w:bookmarkStart w:id="13" w:name="_Toc175734896"/>
      <w:r>
        <w:rPr>
          <w:rFonts w:hint="eastAsia" w:ascii="Times New Roman" w:eastAsia="宋体"/>
          <w:b/>
          <w:bCs/>
          <w:sz w:val="32"/>
          <w:szCs w:val="32"/>
          <w:highlight w:val="none"/>
        </w:rPr>
        <w:t>7、联系方式</w:t>
      </w:r>
      <w:bookmarkEnd w:id="13"/>
    </w:p>
    <w:p w14:paraId="2DB20868">
      <w:pPr>
        <w:spacing w:line="360" w:lineRule="auto"/>
        <w:ind w:left="544" w:leftChars="186" w:hanging="153" w:hangingChars="73"/>
        <w:rPr>
          <w:rFonts w:hint="default" w:eastAsia="宋体"/>
          <w:highlight w:val="none"/>
          <w:lang w:val="en-US" w:eastAsia="zh-CN"/>
        </w:rPr>
      </w:pPr>
      <w:r>
        <w:rPr>
          <w:rFonts w:hint="eastAsia"/>
          <w:highlight w:val="none"/>
        </w:rPr>
        <w:t>招标人：</w:t>
      </w:r>
      <w:r>
        <w:rPr>
          <w:rFonts w:hint="eastAsia"/>
          <w:highlight w:val="none"/>
          <w:lang w:val="en-US" w:eastAsia="zh-CN"/>
        </w:rPr>
        <w:t>中碳航投（吉林）新能源有限公司</w:t>
      </w:r>
    </w:p>
    <w:p w14:paraId="55308D7F">
      <w:pPr>
        <w:spacing w:line="360" w:lineRule="auto"/>
        <w:ind w:left="544" w:leftChars="186" w:hanging="153" w:hangingChars="73"/>
        <w:rPr>
          <w:rFonts w:hint="default" w:eastAsia="宋体"/>
          <w:highlight w:val="none"/>
          <w:lang w:val="en-US" w:eastAsia="zh-CN"/>
        </w:rPr>
      </w:pPr>
      <w:r>
        <w:rPr>
          <w:rFonts w:hint="eastAsia"/>
          <w:highlight w:val="none"/>
        </w:rPr>
        <w:t>地址：</w:t>
      </w:r>
      <w:r>
        <w:rPr>
          <w:rFonts w:hint="eastAsia"/>
          <w:highlight w:val="none"/>
          <w:lang w:val="en-US" w:eastAsia="zh-CN"/>
        </w:rPr>
        <w:t>白城市洮南市团结办事处壹佰贰拾伍组</w:t>
      </w:r>
    </w:p>
    <w:p w14:paraId="27E5F69A">
      <w:pPr>
        <w:spacing w:line="360" w:lineRule="auto"/>
        <w:ind w:left="544" w:leftChars="186" w:hanging="153" w:hangingChars="73"/>
        <w:rPr>
          <w:rFonts w:hint="default" w:eastAsia="宋体"/>
          <w:highlight w:val="none"/>
          <w:lang w:val="en-US" w:eastAsia="zh-CN"/>
        </w:rPr>
      </w:pPr>
      <w:r>
        <w:rPr>
          <w:rFonts w:hint="eastAsia"/>
          <w:highlight w:val="none"/>
        </w:rPr>
        <w:t>联系人：</w:t>
      </w:r>
      <w:r>
        <w:rPr>
          <w:rFonts w:hint="eastAsia"/>
          <w:highlight w:val="none"/>
          <w:lang w:val="en-US" w:eastAsia="zh-CN"/>
        </w:rPr>
        <w:t>李西航</w:t>
      </w:r>
    </w:p>
    <w:p w14:paraId="6FA24D0D">
      <w:pPr>
        <w:spacing w:line="360" w:lineRule="auto"/>
        <w:ind w:left="544" w:leftChars="186" w:hanging="153" w:hangingChars="73"/>
        <w:rPr>
          <w:rFonts w:hint="default" w:eastAsia="宋体"/>
          <w:highlight w:val="none"/>
          <w:lang w:val="en-US" w:eastAsia="zh-CN"/>
        </w:rPr>
      </w:pPr>
      <w:r>
        <w:rPr>
          <w:rFonts w:hint="eastAsia"/>
          <w:highlight w:val="none"/>
        </w:rPr>
        <w:t>电话：</w:t>
      </w:r>
      <w:r>
        <w:rPr>
          <w:rFonts w:hint="eastAsia"/>
          <w:highlight w:val="none"/>
          <w:lang w:val="en-US" w:eastAsia="zh-CN"/>
        </w:rPr>
        <w:t>18443359555</w:t>
      </w:r>
    </w:p>
    <w:p w14:paraId="3D0538CB">
      <w:pPr>
        <w:spacing w:line="360" w:lineRule="auto"/>
        <w:ind w:left="566" w:leftChars="186" w:hanging="175" w:hangingChars="73"/>
        <w:rPr>
          <w:sz w:val="24"/>
          <w:szCs w:val="24"/>
          <w:highlight w:val="none"/>
        </w:rPr>
      </w:pPr>
    </w:p>
    <w:p w14:paraId="16B0CCC1">
      <w:pPr>
        <w:spacing w:line="360" w:lineRule="auto"/>
        <w:ind w:left="544" w:leftChars="186" w:hanging="153" w:hangingChars="73"/>
        <w:rPr>
          <w:highlight w:val="none"/>
        </w:rPr>
      </w:pPr>
      <w:r>
        <w:rPr>
          <w:rFonts w:hint="eastAsia"/>
          <w:highlight w:val="none"/>
        </w:rPr>
        <w:t xml:space="preserve">招标代理机构：北京中城汇能咨询服务有限公司  </w:t>
      </w:r>
    </w:p>
    <w:p w14:paraId="5C6762E2">
      <w:pPr>
        <w:spacing w:line="360" w:lineRule="auto"/>
        <w:ind w:left="544" w:leftChars="186" w:hanging="153" w:hangingChars="73"/>
        <w:rPr>
          <w:highlight w:val="none"/>
        </w:rPr>
      </w:pPr>
      <w:r>
        <w:rPr>
          <w:rFonts w:hint="eastAsia"/>
          <w:highlight w:val="none"/>
        </w:rPr>
        <w:t>地   址：北京市西城区莲花东路106号-汇融大厦B座12层</w:t>
      </w:r>
    </w:p>
    <w:p w14:paraId="52B55331">
      <w:pPr>
        <w:spacing w:line="360" w:lineRule="auto"/>
        <w:ind w:left="544" w:leftChars="186" w:hanging="153" w:hangingChars="73"/>
        <w:rPr>
          <w:rFonts w:hint="eastAsia" w:eastAsia="宋体"/>
          <w:highlight w:val="none"/>
          <w:lang w:val="en-US" w:eastAsia="zh-CN"/>
        </w:rPr>
      </w:pPr>
      <w:r>
        <w:rPr>
          <w:rFonts w:hint="eastAsia"/>
          <w:highlight w:val="none"/>
        </w:rPr>
        <w:t>联 系 人：</w:t>
      </w:r>
      <w:r>
        <w:rPr>
          <w:rFonts w:hint="eastAsia"/>
          <w:highlight w:val="none"/>
          <w:lang w:val="en-US" w:eastAsia="zh-CN"/>
        </w:rPr>
        <w:t>葛怡君</w:t>
      </w:r>
    </w:p>
    <w:p w14:paraId="335F1109">
      <w:pPr>
        <w:spacing w:line="360" w:lineRule="auto"/>
        <w:ind w:left="544" w:leftChars="186" w:hanging="153" w:hangingChars="73"/>
        <w:rPr>
          <w:highlight w:val="none"/>
        </w:rPr>
      </w:pPr>
      <w:r>
        <w:rPr>
          <w:rFonts w:hint="eastAsia"/>
          <w:highlight w:val="none"/>
        </w:rPr>
        <w:t>电   话：18021691905</w:t>
      </w:r>
    </w:p>
    <w:p w14:paraId="36A91CB7">
      <w:pPr>
        <w:ind w:firstLine="420" w:firstLineChars="200"/>
      </w:pPr>
      <w:r>
        <w:rPr>
          <w:rFonts w:hint="eastAsia"/>
          <w:highlight w:val="none"/>
        </w:rPr>
        <w:t>邮  箱：</w:t>
      </w:r>
      <w:r>
        <w:rPr>
          <w:rFonts w:hint="eastAsia" w:ascii="宋体" w:hAnsi="宋体" w:cs="宋体"/>
          <w:sz w:val="24"/>
          <w:highlight w:val="none"/>
        </w:rPr>
        <w:t>geyijun@ccsgcc.com.cn</w:t>
      </w:r>
      <w:r>
        <w:rPr>
          <w:rFonts w:hint="eastAsia"/>
          <w:highlight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FZHei-B01">
    <w:altName w:val="宋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2D7789"/>
    <w:rsid w:val="36500D63"/>
    <w:rsid w:val="4E5E3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rPr>
      <w:szCs w:val="24"/>
    </w:rPr>
  </w:style>
  <w:style w:type="paragraph" w:styleId="3">
    <w:name w:val="Title"/>
    <w:basedOn w:val="1"/>
    <w:next w:val="1"/>
    <w:qFormat/>
    <w:uiPriority w:val="0"/>
    <w:pPr>
      <w:spacing w:before="240" w:after="60"/>
      <w:jc w:val="center"/>
      <w:outlineLvl w:val="0"/>
    </w:pPr>
    <w:rPr>
      <w:rFonts w:asciiTheme="majorHAnsi" w:hAnsiTheme="majorHAnsi" w:eastAsiaTheme="majorEastAsia" w:cstheme="majorBidi"/>
      <w:b/>
      <w:bCs/>
      <w:sz w:val="32"/>
      <w:szCs w:val="32"/>
    </w:rPr>
  </w:style>
  <w:style w:type="paragraph" w:customStyle="1" w:styleId="6">
    <w:name w:val="CM79"/>
    <w:basedOn w:val="7"/>
    <w:next w:val="7"/>
    <w:qFormat/>
    <w:uiPriority w:val="99"/>
    <w:pPr>
      <w:spacing w:after="718"/>
    </w:pPr>
    <w:rPr>
      <w:rFonts w:cs="Times New Roman"/>
      <w:color w:val="auto"/>
    </w:rPr>
  </w:style>
  <w:style w:type="paragraph" w:customStyle="1" w:styleId="7">
    <w:name w:val="Default"/>
    <w:qFormat/>
    <w:uiPriority w:val="0"/>
    <w:pPr>
      <w:widowControl w:val="0"/>
      <w:autoSpaceDE w:val="0"/>
      <w:autoSpaceDN w:val="0"/>
      <w:adjustRightInd w:val="0"/>
    </w:pPr>
    <w:rPr>
      <w:rFonts w:ascii="FZHei-B01" w:hAnsi="Times New Roman" w:eastAsia="FZHei-B01" w:cs="FZHei-B01"/>
      <w:color w:val="000000"/>
      <w:sz w:val="24"/>
      <w:szCs w:val="24"/>
      <w:lang w:val="en-US" w:eastAsia="zh-CN" w:bidi="ar-SA"/>
    </w:rPr>
  </w:style>
  <w:style w:type="paragraph" w:customStyle="1" w:styleId="8">
    <w:name w:val="CM78"/>
    <w:basedOn w:val="7"/>
    <w:next w:val="7"/>
    <w:qFormat/>
    <w:uiPriority w:val="99"/>
    <w:pPr>
      <w:spacing w:after="275"/>
    </w:pPr>
    <w:rPr>
      <w:rFonts w:cs="Times New Roman"/>
      <w:color w:val="auto"/>
    </w:rPr>
  </w:style>
  <w:style w:type="paragraph" w:customStyle="1" w:styleId="9">
    <w:name w:val="CM76"/>
    <w:basedOn w:val="7"/>
    <w:next w:val="7"/>
    <w:qFormat/>
    <w:uiPriority w:val="99"/>
    <w:pPr>
      <w:spacing w:after="453"/>
    </w:pPr>
    <w:rPr>
      <w:rFonts w:cs="Times New Roman"/>
      <w:color w:val="auto"/>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1598</Words>
  <Characters>1828</Characters>
  <Lines>0</Lines>
  <Paragraphs>0</Paragraphs>
  <TotalTime>2</TotalTime>
  <ScaleCrop>false</ScaleCrop>
  <LinksUpToDate>false</LinksUpToDate>
  <CharactersWithSpaces>1863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2025-09-19T00:48:00Z</dcterms:created>
  <dc:creator>90327</dc:creator>
  <cp:lastModifiedBy>ㅋㅋㅋ</cp:lastModifiedBy>
  <dcterms:modified xsi:type="dcterms:W3CDTF">2025-09-19T08:09:43Z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eyJoZGlkIjoiNTJlNDA0Y2IyNjNmM2I4MzVjMzRhMDBjZmUzZDljMDgiLCJ1c2VySWQiOiIzODY0Mzg0MzEifQ==</vt:lpwstr>
  </property>
  <property fmtid="{D5CDD505-2E9C-101B-9397-08002B2CF9AE}" pid="4" name="ICV">
    <vt:lpwstr>BB4ABABC144A47CABBAB9A4DC8DD639F_12</vt:lpwstr>
  </property>
</Properties>
</file>