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091D" w14:textId="77777777" w:rsidR="00C57DD4" w:rsidRDefault="00000000">
      <w:pP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尊敬的应答人：</w:t>
      </w:r>
    </w:p>
    <w:p w14:paraId="04E38FBB" w14:textId="77777777" w:rsidR="00C57DD4" w:rsidRDefault="00000000">
      <w:pPr>
        <w:snapToGrid w:val="0"/>
        <w:spacing w:line="360" w:lineRule="auto"/>
        <w:ind w:firstLineChars="200" w:firstLine="360"/>
        <w:rPr>
          <w:rFonts w:asciiTheme="minorEastAsia" w:eastAsiaTheme="minorEastAsia" w:hAnsiTheme="minorEastAsia" w:hint="eastAsia"/>
          <w:sz w:val="18"/>
          <w:szCs w:val="18"/>
        </w:rPr>
      </w:pPr>
      <w:r>
        <w:rPr>
          <w:rFonts w:asciiTheme="minorEastAsia" w:eastAsiaTheme="minorEastAsia" w:hAnsiTheme="minorEastAsia" w:hint="eastAsia"/>
          <w:sz w:val="18"/>
          <w:szCs w:val="18"/>
        </w:rPr>
        <w:t>欢迎参加本采购项目的竞争性谈判。为保证本次谈判项目顺利进行，请在制作谈判响应文件之前，仔细阅读本竞争性谈判文件的各项条款，并按要求制作和递交谈判响应文件。谢谢合作！</w:t>
      </w:r>
    </w:p>
    <w:p w14:paraId="0B9395B8" w14:textId="77777777" w:rsidR="00C57DD4" w:rsidRDefault="00000000">
      <w:pPr>
        <w:pStyle w:val="afff6"/>
        <w:rPr>
          <w:b w:val="0"/>
          <w:i/>
        </w:rPr>
      </w:pPr>
      <w:bookmarkStart w:id="0" w:name="_Toc38029601"/>
      <w:bookmarkStart w:id="1" w:name="_Toc363573853"/>
      <w:bookmarkStart w:id="2" w:name="_Toc233487301"/>
      <w:r>
        <w:rPr>
          <w:rFonts w:hint="eastAsia"/>
        </w:rPr>
        <w:t>公开竞争性谈判</w:t>
      </w:r>
      <w:bookmarkEnd w:id="0"/>
      <w:bookmarkEnd w:id="1"/>
      <w:r>
        <w:rPr>
          <w:rFonts w:hint="eastAsia"/>
        </w:rPr>
        <w:t>公告</w:t>
      </w:r>
      <w:bookmarkEnd w:id="2"/>
    </w:p>
    <w:p w14:paraId="37E36260" w14:textId="4C181E41" w:rsidR="00C57DD4" w:rsidRDefault="00000000">
      <w:pPr>
        <w:snapToGrid w:val="0"/>
        <w:spacing w:line="360" w:lineRule="auto"/>
        <w:ind w:firstLineChars="200" w:firstLine="360"/>
        <w:rPr>
          <w:rFonts w:asciiTheme="minorEastAsia" w:eastAsiaTheme="minorEastAsia" w:hAnsiTheme="minorEastAsia" w:hint="eastAsia"/>
          <w:sz w:val="18"/>
        </w:rPr>
      </w:pPr>
      <w:r>
        <w:rPr>
          <w:rFonts w:asciiTheme="minorEastAsia" w:eastAsiaTheme="minorEastAsia" w:hAnsiTheme="minorEastAsia" w:hint="eastAsia"/>
          <w:sz w:val="18"/>
          <w:u w:val="single"/>
        </w:rPr>
        <w:t>北京中城汇能咨询服务有限公司</w:t>
      </w:r>
      <w:r>
        <w:rPr>
          <w:rFonts w:asciiTheme="minorEastAsia" w:eastAsiaTheme="minorEastAsia" w:hAnsiTheme="minorEastAsia" w:hint="eastAsia"/>
          <w:sz w:val="18"/>
        </w:rPr>
        <w:t>（以下称代理机构）受</w:t>
      </w:r>
      <w:r>
        <w:rPr>
          <w:rFonts w:asciiTheme="minorEastAsia" w:eastAsiaTheme="minorEastAsia" w:hAnsiTheme="minorEastAsia" w:hint="eastAsia"/>
          <w:sz w:val="18"/>
          <w:u w:val="single"/>
        </w:rPr>
        <w:t>上海电气（江苏）综合能源服务有限公司南通分公司[北京服务中心]</w:t>
      </w:r>
      <w:r>
        <w:rPr>
          <w:rFonts w:asciiTheme="minorEastAsia" w:eastAsiaTheme="minorEastAsia" w:hAnsiTheme="minorEastAsia"/>
          <w:sz w:val="18"/>
          <w:u w:val="single"/>
        </w:rPr>
        <w:fldChar w:fldCharType="begin"/>
      </w:r>
      <w:r>
        <w:rPr>
          <w:rFonts w:asciiTheme="minorEastAsia" w:eastAsiaTheme="minorEastAsia" w:hAnsiTheme="minorEastAsia"/>
          <w:sz w:val="18"/>
          <w:u w:val="single"/>
        </w:rPr>
        <w:instrText xml:space="preserve"> </w:instrText>
      </w:r>
      <w:r>
        <w:rPr>
          <w:rFonts w:asciiTheme="minorEastAsia" w:eastAsiaTheme="minorEastAsia" w:hAnsiTheme="minorEastAsia" w:hint="eastAsia"/>
          <w:sz w:val="18"/>
          <w:u w:val="single"/>
        </w:rPr>
        <w:instrText>MERGEFIELD 项目需求单位</w:instrText>
      </w:r>
      <w:r>
        <w:rPr>
          <w:rFonts w:asciiTheme="minorEastAsia" w:eastAsiaTheme="minorEastAsia" w:hAnsiTheme="minorEastAsia"/>
          <w:sz w:val="18"/>
          <w:u w:val="single"/>
        </w:rPr>
        <w:instrText xml:space="preserve"> </w:instrText>
      </w:r>
      <w:r>
        <w:rPr>
          <w:rFonts w:asciiTheme="minorEastAsia" w:eastAsiaTheme="minorEastAsia" w:hAnsiTheme="minorEastAsia"/>
          <w:sz w:val="18"/>
          <w:u w:val="single"/>
        </w:rPr>
        <w:fldChar w:fldCharType="end"/>
      </w:r>
      <w:r>
        <w:rPr>
          <w:rFonts w:asciiTheme="minorEastAsia" w:eastAsiaTheme="minorEastAsia" w:hAnsiTheme="minorEastAsia" w:hint="eastAsia"/>
          <w:sz w:val="18"/>
        </w:rPr>
        <w:t>（以下称采购人）的委托，就</w:t>
      </w:r>
      <w:r>
        <w:rPr>
          <w:rFonts w:asciiTheme="minorEastAsia" w:eastAsiaTheme="minorEastAsia" w:hAnsiTheme="minorEastAsia" w:hint="eastAsia"/>
          <w:sz w:val="18"/>
          <w:u w:val="single"/>
        </w:rPr>
        <w:t>2026年度土建专业施工分包框架</w:t>
      </w:r>
      <w:r>
        <w:rPr>
          <w:rFonts w:asciiTheme="minorEastAsia" w:eastAsiaTheme="minorEastAsia" w:hAnsiTheme="minorEastAsia" w:hint="eastAsia"/>
          <w:sz w:val="18"/>
        </w:rPr>
        <w:t>项目组织竞争性谈判，诚邀贵单位参加该项目的竞争性谈判。</w:t>
      </w:r>
    </w:p>
    <w:p w14:paraId="2941CF00" w14:textId="77777777" w:rsidR="00C57DD4" w:rsidRDefault="00000000">
      <w:pPr>
        <w:spacing w:line="360" w:lineRule="auto"/>
        <w:outlineLvl w:val="1"/>
        <w:rPr>
          <w:rFonts w:asciiTheme="minorEastAsia" w:eastAsiaTheme="minorEastAsia" w:hAnsiTheme="minorEastAsia" w:hint="eastAsia"/>
          <w:b/>
          <w:szCs w:val="21"/>
        </w:rPr>
      </w:pPr>
      <w:bookmarkStart w:id="3" w:name="_Toc38029602"/>
      <w:r>
        <w:rPr>
          <w:rFonts w:ascii="宋体" w:hAnsi="宋体"/>
          <w:b/>
          <w:sz w:val="24"/>
          <w:szCs w:val="24"/>
        </w:rPr>
        <w:t>一</w:t>
      </w:r>
      <w:r>
        <w:rPr>
          <w:rFonts w:ascii="宋体" w:hAnsi="宋体" w:hint="eastAsia"/>
          <w:b/>
          <w:sz w:val="24"/>
          <w:szCs w:val="24"/>
        </w:rPr>
        <w:t>、</w:t>
      </w:r>
      <w:r>
        <w:rPr>
          <w:rFonts w:ascii="宋体" w:hAnsi="宋体"/>
          <w:b/>
          <w:sz w:val="24"/>
          <w:szCs w:val="24"/>
        </w:rPr>
        <w:t>项目概况</w:t>
      </w:r>
      <w:bookmarkEnd w:id="3"/>
    </w:p>
    <w:p w14:paraId="5CAEE979" w14:textId="615319F8" w:rsidR="00C57DD4" w:rsidRDefault="00000000">
      <w:pPr>
        <w:snapToGrid w:val="0"/>
        <w:spacing w:line="360" w:lineRule="auto"/>
        <w:ind w:firstLineChars="200" w:firstLine="402"/>
        <w:rPr>
          <w:rFonts w:asciiTheme="minorEastAsia" w:eastAsiaTheme="minorEastAsia" w:hAnsiTheme="minorEastAsia" w:hint="eastAsia"/>
          <w:szCs w:val="21"/>
        </w:rPr>
      </w:pPr>
      <w:r>
        <w:rPr>
          <w:rFonts w:asciiTheme="minorEastAsia" w:eastAsiaTheme="minorEastAsia" w:hAnsiTheme="minorEastAsia"/>
          <w:b/>
          <w:szCs w:val="21"/>
        </w:rPr>
        <w:t>1</w:t>
      </w:r>
      <w:r>
        <w:rPr>
          <w:rFonts w:asciiTheme="minorEastAsia" w:eastAsiaTheme="minorEastAsia" w:hAnsiTheme="minorEastAsia" w:hint="eastAsia"/>
          <w:b/>
          <w:szCs w:val="21"/>
        </w:rPr>
        <w:t>、</w:t>
      </w:r>
      <w:r>
        <w:rPr>
          <w:rFonts w:asciiTheme="minorEastAsia" w:eastAsiaTheme="minorEastAsia" w:hAnsiTheme="minorEastAsia"/>
          <w:b/>
          <w:szCs w:val="21"/>
        </w:rPr>
        <w:t>项目名称：</w:t>
      </w:r>
      <w:r>
        <w:rPr>
          <w:rFonts w:asciiTheme="minorEastAsia" w:eastAsiaTheme="minorEastAsia" w:hAnsiTheme="minorEastAsia" w:hint="eastAsia"/>
          <w:bCs/>
          <w:szCs w:val="21"/>
          <w:u w:val="single"/>
        </w:rPr>
        <w:t>2026年度土建专业施工分包框架</w:t>
      </w:r>
    </w:p>
    <w:p w14:paraId="3D3FA2D2" w14:textId="77777777" w:rsidR="00C57DD4" w:rsidRDefault="00000000">
      <w:pPr>
        <w:snapToGrid w:val="0"/>
        <w:spacing w:line="360" w:lineRule="auto"/>
        <w:ind w:firstLineChars="200" w:firstLine="402"/>
        <w:rPr>
          <w:rFonts w:asciiTheme="minorEastAsia" w:eastAsiaTheme="minorEastAsia" w:hAnsiTheme="minorEastAsia" w:hint="eastAsia"/>
          <w:color w:val="FF0000"/>
          <w:szCs w:val="21"/>
          <w:u w:val="single"/>
        </w:rPr>
      </w:pPr>
      <w:r>
        <w:rPr>
          <w:rFonts w:asciiTheme="minorEastAsia" w:eastAsiaTheme="minorEastAsia" w:hAnsiTheme="minorEastAsia"/>
          <w:b/>
          <w:szCs w:val="21"/>
        </w:rPr>
        <w:t>2、项目编号：</w:t>
      </w:r>
      <w:r>
        <w:rPr>
          <w:rFonts w:asciiTheme="minorEastAsia" w:eastAsiaTheme="minorEastAsia" w:hAnsiTheme="minorEastAsia" w:hint="eastAsia"/>
          <w:bCs/>
          <w:szCs w:val="21"/>
          <w:u w:val="single"/>
        </w:rPr>
        <w:t>ZCHN-GCKJ-2026-06-004-YQJ</w:t>
      </w:r>
      <w:r>
        <w:rPr>
          <w:rFonts w:asciiTheme="minorEastAsia" w:eastAsiaTheme="minorEastAsia" w:hAnsiTheme="minorEastAsia"/>
          <w:szCs w:val="21"/>
          <w:u w:val="single"/>
        </w:rPr>
        <w:fldChar w:fldCharType="begin"/>
      </w:r>
      <w:r>
        <w:rPr>
          <w:rFonts w:asciiTheme="minorEastAsia" w:eastAsiaTheme="minorEastAsia" w:hAnsiTheme="minorEastAsia"/>
          <w:szCs w:val="21"/>
          <w:u w:val="single"/>
        </w:rPr>
        <w:instrText xml:space="preserve"> MERGEFIELD 招标项目编号 </w:instrText>
      </w:r>
      <w:r>
        <w:rPr>
          <w:rFonts w:asciiTheme="minorEastAsia" w:eastAsiaTheme="minorEastAsia" w:hAnsiTheme="minorEastAsia"/>
          <w:szCs w:val="21"/>
          <w:u w:val="single"/>
        </w:rPr>
        <w:fldChar w:fldCharType="end"/>
      </w:r>
    </w:p>
    <w:p w14:paraId="4D56204A" w14:textId="27A1FC5C" w:rsidR="00C57DD4" w:rsidRDefault="00000000">
      <w:pPr>
        <w:snapToGrid w:val="0"/>
        <w:spacing w:line="360" w:lineRule="auto"/>
        <w:ind w:firstLineChars="200" w:firstLine="402"/>
        <w:rPr>
          <w:rFonts w:asciiTheme="minorEastAsia" w:eastAsiaTheme="minorEastAsia" w:hAnsiTheme="minorEastAsia" w:hint="eastAsia"/>
          <w:bCs/>
          <w:szCs w:val="21"/>
          <w:u w:val="single"/>
        </w:rPr>
      </w:pPr>
      <w:r>
        <w:rPr>
          <w:rFonts w:asciiTheme="minorEastAsia" w:eastAsiaTheme="minorEastAsia" w:hAnsiTheme="minorEastAsia"/>
          <w:b/>
          <w:szCs w:val="21"/>
        </w:rPr>
        <w:t>3、</w:t>
      </w:r>
      <w:r>
        <w:rPr>
          <w:rFonts w:asciiTheme="minorEastAsia" w:eastAsiaTheme="minorEastAsia" w:hAnsiTheme="minorEastAsia" w:hint="eastAsia"/>
          <w:b/>
          <w:szCs w:val="21"/>
        </w:rPr>
        <w:t>项目报价方式：</w:t>
      </w:r>
      <w:r>
        <w:rPr>
          <w:rFonts w:asciiTheme="minorEastAsia" w:eastAsiaTheme="minorEastAsia" w:hAnsiTheme="minorEastAsia" w:hint="eastAsia"/>
          <w:bCs/>
          <w:szCs w:val="21"/>
          <w:u w:val="single"/>
        </w:rPr>
        <w:t>费率</w:t>
      </w:r>
      <w:r>
        <w:rPr>
          <w:rFonts w:ascii="宋体" w:hAnsi="宋体" w:cs="宋体" w:hint="eastAsia"/>
          <w:color w:val="000000"/>
          <w:szCs w:val="21"/>
        </w:rPr>
        <w:t>，</w:t>
      </w:r>
      <w:r>
        <w:rPr>
          <w:rFonts w:asciiTheme="minorEastAsia" w:eastAsiaTheme="minorEastAsia" w:hAnsiTheme="minorEastAsia" w:hint="eastAsia"/>
          <w:b/>
          <w:szCs w:val="21"/>
        </w:rPr>
        <w:t>最高限价：</w:t>
      </w:r>
      <w:r>
        <w:rPr>
          <w:rFonts w:asciiTheme="minorEastAsia" w:eastAsiaTheme="minorEastAsia" w:hAnsiTheme="minorEastAsia" w:hint="eastAsia"/>
          <w:bCs/>
          <w:szCs w:val="21"/>
          <w:u w:val="single"/>
        </w:rPr>
        <w:t>93%</w:t>
      </w:r>
      <w:r>
        <w:rPr>
          <w:rFonts w:ascii="宋体" w:hAnsi="宋体" w:cs="宋体" w:hint="eastAsia"/>
          <w:color w:val="000000"/>
          <w:szCs w:val="21"/>
        </w:rPr>
        <w:t>，</w:t>
      </w:r>
      <w:r>
        <w:rPr>
          <w:rFonts w:ascii="宋体" w:hAnsi="宋体" w:cs="宋体" w:hint="eastAsia"/>
          <w:b/>
          <w:bCs/>
          <w:color w:val="000000"/>
          <w:szCs w:val="21"/>
        </w:rPr>
        <w:t>框架限额：</w:t>
      </w:r>
      <w:r>
        <w:rPr>
          <w:rFonts w:asciiTheme="minorEastAsia" w:eastAsiaTheme="minorEastAsia" w:hAnsiTheme="minorEastAsia" w:hint="eastAsia"/>
          <w:bCs/>
          <w:szCs w:val="21"/>
          <w:u w:val="single"/>
        </w:rPr>
        <w:t>10000万元</w:t>
      </w:r>
      <w:r>
        <w:rPr>
          <w:rFonts w:asciiTheme="minorEastAsia" w:eastAsiaTheme="minorEastAsia" w:hAnsiTheme="minorEastAsia"/>
          <w:szCs w:val="21"/>
        </w:rPr>
        <w:fldChar w:fldCharType="begin"/>
      </w:r>
      <w:r>
        <w:rPr>
          <w:rFonts w:asciiTheme="minorEastAsia" w:eastAsiaTheme="minorEastAsia" w:hAnsiTheme="minorEastAsia"/>
          <w:szCs w:val="21"/>
        </w:rPr>
        <w:instrText xml:space="preserve"> MERGEFIELD 最高限价 </w:instrText>
      </w:r>
      <w:r>
        <w:rPr>
          <w:rFonts w:asciiTheme="minorEastAsia" w:eastAsiaTheme="minorEastAsia" w:hAnsiTheme="minorEastAsia"/>
          <w:szCs w:val="21"/>
        </w:rPr>
        <w:fldChar w:fldCharType="end"/>
      </w:r>
      <w:r>
        <w:rPr>
          <w:rFonts w:asciiTheme="minorEastAsia" w:eastAsiaTheme="minorEastAsia" w:hAnsiTheme="minorEastAsia"/>
          <w:szCs w:val="21"/>
        </w:rPr>
        <w:fldChar w:fldCharType="begin"/>
      </w:r>
      <w:r>
        <w:rPr>
          <w:rFonts w:asciiTheme="minorEastAsia" w:eastAsiaTheme="minorEastAsia" w:hAnsiTheme="minorEastAsia"/>
          <w:szCs w:val="21"/>
        </w:rPr>
        <w:instrText xml:space="preserve"> MERGEFIELD 单位名称 </w:instrText>
      </w:r>
      <w:r>
        <w:rPr>
          <w:rFonts w:asciiTheme="minorEastAsia" w:eastAsiaTheme="minorEastAsia" w:hAnsiTheme="minorEastAsia"/>
          <w:szCs w:val="21"/>
        </w:rPr>
        <w:fldChar w:fldCharType="end"/>
      </w:r>
    </w:p>
    <w:p w14:paraId="7C219417" w14:textId="41A4112C" w:rsidR="00C57DD4" w:rsidRDefault="00000000">
      <w:pPr>
        <w:snapToGrid w:val="0"/>
        <w:spacing w:line="360" w:lineRule="auto"/>
        <w:ind w:firstLineChars="200" w:firstLine="402"/>
        <w:rPr>
          <w:rFonts w:asciiTheme="minorEastAsia" w:eastAsiaTheme="minorEastAsia" w:hAnsiTheme="minorEastAsia" w:hint="eastAsia"/>
          <w:szCs w:val="21"/>
          <w:u w:val="single"/>
        </w:rPr>
      </w:pPr>
      <w:r>
        <w:rPr>
          <w:rFonts w:asciiTheme="minorEastAsia" w:eastAsiaTheme="minorEastAsia" w:hAnsiTheme="minorEastAsia"/>
          <w:b/>
          <w:szCs w:val="21"/>
        </w:rPr>
        <w:t>4、项目需求：</w:t>
      </w:r>
      <w:r>
        <w:rPr>
          <w:rFonts w:asciiTheme="minorEastAsia" w:eastAsiaTheme="minorEastAsia" w:hAnsiTheme="minorEastAsia" w:hint="eastAsia"/>
          <w:szCs w:val="21"/>
          <w:u w:val="single"/>
        </w:rPr>
        <w:t>土建施工分包</w:t>
      </w:r>
      <w:r w:rsidRPr="00F218F2">
        <w:rPr>
          <w:rFonts w:asciiTheme="minorEastAsia" w:eastAsiaTheme="minorEastAsia" w:hAnsiTheme="minorEastAsia" w:hint="eastAsia"/>
          <w:color w:val="000000" w:themeColor="text1"/>
          <w:szCs w:val="21"/>
          <w:u w:val="single"/>
        </w:rPr>
        <w:t>（仅限北京地区公司承接的土建专业工程项目）</w:t>
      </w:r>
      <w:r>
        <w:rPr>
          <w:rFonts w:asciiTheme="minorEastAsia" w:eastAsiaTheme="minorEastAsia" w:hAnsiTheme="minorEastAsia" w:hint="eastAsia"/>
          <w:szCs w:val="21"/>
          <w:u w:val="single"/>
        </w:rPr>
        <w:t>，以实际订单为准，具体</w:t>
      </w:r>
      <w:r>
        <w:rPr>
          <w:rFonts w:asciiTheme="minorEastAsia" w:eastAsiaTheme="minorEastAsia" w:hAnsiTheme="minorEastAsia"/>
          <w:szCs w:val="21"/>
          <w:u w:val="single"/>
        </w:rPr>
        <w:t>要求</w:t>
      </w:r>
      <w:r>
        <w:rPr>
          <w:rFonts w:asciiTheme="minorEastAsia" w:eastAsiaTheme="minorEastAsia" w:hAnsiTheme="minorEastAsia" w:hint="eastAsia"/>
          <w:szCs w:val="21"/>
          <w:u w:val="single"/>
        </w:rPr>
        <w:t>详见</w:t>
      </w:r>
      <w:r>
        <w:rPr>
          <w:rFonts w:asciiTheme="minorEastAsia" w:eastAsiaTheme="minorEastAsia" w:hAnsiTheme="minorEastAsia"/>
          <w:szCs w:val="21"/>
          <w:u w:val="single"/>
        </w:rPr>
        <w:t>谈判文件</w:t>
      </w:r>
      <w:r>
        <w:rPr>
          <w:rFonts w:asciiTheme="minorEastAsia" w:eastAsiaTheme="minorEastAsia" w:hAnsiTheme="minorEastAsia" w:hint="eastAsia"/>
          <w:szCs w:val="21"/>
          <w:u w:val="single"/>
        </w:rPr>
        <w:t>第三章</w:t>
      </w:r>
    </w:p>
    <w:p w14:paraId="2F3B3510" w14:textId="37793AB9" w:rsidR="00C57DD4" w:rsidRDefault="00000000">
      <w:pPr>
        <w:snapToGrid w:val="0"/>
        <w:spacing w:line="360" w:lineRule="auto"/>
        <w:ind w:firstLineChars="200" w:firstLine="402"/>
        <w:rPr>
          <w:rFonts w:asciiTheme="minorEastAsia" w:eastAsiaTheme="minorEastAsia" w:hAnsiTheme="minorEastAsia" w:hint="eastAsia"/>
          <w:b/>
          <w:szCs w:val="21"/>
          <w:u w:val="single"/>
        </w:rPr>
      </w:pPr>
      <w:r>
        <w:rPr>
          <w:rFonts w:asciiTheme="minorEastAsia" w:eastAsiaTheme="minorEastAsia" w:hAnsiTheme="minorEastAsia"/>
          <w:b/>
          <w:szCs w:val="21"/>
        </w:rPr>
        <w:t>5</w:t>
      </w:r>
      <w:r>
        <w:rPr>
          <w:rFonts w:asciiTheme="minorEastAsia" w:eastAsiaTheme="minorEastAsia" w:hAnsiTheme="minorEastAsia" w:hint="eastAsia"/>
          <w:b/>
          <w:szCs w:val="21"/>
        </w:rPr>
        <w:t>、项目地点：</w:t>
      </w:r>
      <w:r w:rsidRPr="00F218F2">
        <w:rPr>
          <w:rFonts w:asciiTheme="minorEastAsia" w:eastAsiaTheme="minorEastAsia" w:hAnsiTheme="minorEastAsia" w:hint="eastAsia"/>
          <w:bCs/>
          <w:color w:val="000000" w:themeColor="text1"/>
          <w:szCs w:val="21"/>
          <w:u w:val="single"/>
        </w:rPr>
        <w:t>北京及周边地区，</w:t>
      </w:r>
      <w:r>
        <w:rPr>
          <w:rFonts w:asciiTheme="minorEastAsia" w:eastAsiaTheme="minorEastAsia" w:hAnsiTheme="minorEastAsia" w:hint="eastAsia"/>
          <w:bCs/>
          <w:szCs w:val="21"/>
          <w:u w:val="single"/>
        </w:rPr>
        <w:t>具体以实际订单要求为准</w:t>
      </w:r>
    </w:p>
    <w:p w14:paraId="0D6F6049" w14:textId="77777777" w:rsidR="00C57DD4" w:rsidRDefault="00000000">
      <w:pPr>
        <w:snapToGrid w:val="0"/>
        <w:spacing w:line="360" w:lineRule="auto"/>
        <w:ind w:firstLineChars="200" w:firstLine="402"/>
        <w:rPr>
          <w:rFonts w:asciiTheme="minorEastAsia" w:eastAsiaTheme="minorEastAsia" w:hAnsiTheme="minorEastAsia" w:hint="eastAsia"/>
          <w:bCs/>
          <w:szCs w:val="21"/>
        </w:rPr>
      </w:pPr>
      <w:r>
        <w:rPr>
          <w:rFonts w:asciiTheme="minorEastAsia" w:eastAsiaTheme="minorEastAsia" w:hAnsiTheme="minorEastAsia"/>
          <w:b/>
          <w:szCs w:val="21"/>
        </w:rPr>
        <w:t>6</w:t>
      </w:r>
      <w:r>
        <w:rPr>
          <w:rFonts w:asciiTheme="minorEastAsia" w:eastAsiaTheme="minorEastAsia" w:hAnsiTheme="minorEastAsia" w:hint="eastAsia"/>
          <w:b/>
          <w:szCs w:val="21"/>
        </w:rPr>
        <w:t>、开工时间：</w:t>
      </w:r>
      <w:r>
        <w:rPr>
          <w:rFonts w:asciiTheme="minorEastAsia" w:eastAsiaTheme="minorEastAsia" w:hAnsiTheme="minorEastAsia" w:hint="eastAsia"/>
          <w:bCs/>
          <w:szCs w:val="21"/>
          <w:u w:val="single"/>
        </w:rPr>
        <w:t>2026年7月1日，工期365天，具体以招标人实际通知时间为准</w:t>
      </w:r>
    </w:p>
    <w:p w14:paraId="061E2407" w14:textId="7FFF9A43" w:rsidR="00C57DD4" w:rsidRDefault="00000000">
      <w:pPr>
        <w:snapToGrid w:val="0"/>
        <w:spacing w:line="360" w:lineRule="auto"/>
        <w:ind w:firstLineChars="200" w:firstLine="402"/>
        <w:rPr>
          <w:rFonts w:asciiTheme="minorEastAsia" w:eastAsiaTheme="minorEastAsia" w:hAnsiTheme="minorEastAsia" w:hint="eastAsia"/>
          <w:bCs/>
          <w:szCs w:val="21"/>
        </w:rPr>
      </w:pPr>
      <w:r>
        <w:rPr>
          <w:rFonts w:asciiTheme="minorEastAsia" w:eastAsiaTheme="minorEastAsia" w:hAnsiTheme="minorEastAsia" w:hint="eastAsia"/>
          <w:b/>
          <w:szCs w:val="21"/>
        </w:rPr>
        <w:t>7、质保期：</w:t>
      </w:r>
      <w:r>
        <w:rPr>
          <w:rFonts w:asciiTheme="minorEastAsia" w:eastAsiaTheme="minorEastAsia" w:hAnsiTheme="minorEastAsia" w:hint="eastAsia"/>
          <w:bCs/>
          <w:szCs w:val="21"/>
          <w:u w:val="single"/>
        </w:rPr>
        <w:t>具体以实际订单要求为准</w:t>
      </w:r>
    </w:p>
    <w:p w14:paraId="0D639116" w14:textId="77777777" w:rsidR="00C57DD4" w:rsidRDefault="00000000">
      <w:pPr>
        <w:pStyle w:val="2a"/>
        <w:ind w:left="0" w:firstLineChars="200" w:firstLine="402"/>
      </w:pPr>
      <w:r>
        <w:rPr>
          <w:rFonts w:asciiTheme="minorEastAsia" w:eastAsiaTheme="minorEastAsia" w:hAnsiTheme="minorEastAsia" w:hint="eastAsia"/>
          <w:b/>
          <w:szCs w:val="21"/>
        </w:rPr>
        <w:t>8、质量要求：</w:t>
      </w:r>
      <w:r>
        <w:rPr>
          <w:rFonts w:asciiTheme="minorEastAsia" w:eastAsiaTheme="minorEastAsia" w:hAnsiTheme="minorEastAsia" w:hint="eastAsia"/>
          <w:bCs/>
          <w:szCs w:val="21"/>
          <w:u w:val="single"/>
        </w:rPr>
        <w:t>符合国家及行业标准，详见合同模板</w:t>
      </w:r>
    </w:p>
    <w:p w14:paraId="04CD9036" w14:textId="77777777" w:rsidR="00C57DD4" w:rsidRDefault="00000000">
      <w:pPr>
        <w:spacing w:line="360" w:lineRule="auto"/>
        <w:outlineLvl w:val="1"/>
        <w:rPr>
          <w:rFonts w:ascii="宋体" w:hAnsi="宋体" w:hint="eastAsia"/>
          <w:b/>
          <w:sz w:val="24"/>
          <w:szCs w:val="24"/>
        </w:rPr>
      </w:pPr>
      <w:bookmarkStart w:id="4" w:name="_Toc38029603"/>
      <w:r>
        <w:rPr>
          <w:rFonts w:ascii="宋体" w:hAnsi="宋体" w:hint="eastAsia"/>
          <w:b/>
          <w:sz w:val="24"/>
          <w:szCs w:val="24"/>
        </w:rPr>
        <w:t>二</w:t>
      </w:r>
      <w:r>
        <w:rPr>
          <w:rFonts w:ascii="宋体" w:hAnsi="宋体"/>
          <w:b/>
          <w:sz w:val="24"/>
          <w:szCs w:val="24"/>
        </w:rPr>
        <w:t>、</w:t>
      </w:r>
      <w:r>
        <w:rPr>
          <w:rFonts w:ascii="宋体" w:hAnsi="宋体" w:hint="eastAsia"/>
          <w:b/>
          <w:sz w:val="24"/>
          <w:szCs w:val="24"/>
        </w:rPr>
        <w:t>应答人</w:t>
      </w:r>
      <w:r>
        <w:rPr>
          <w:rFonts w:ascii="宋体" w:hAnsi="宋体"/>
          <w:b/>
          <w:sz w:val="24"/>
          <w:szCs w:val="24"/>
        </w:rPr>
        <w:t>资格要求</w:t>
      </w:r>
      <w:bookmarkEnd w:id="4"/>
    </w:p>
    <w:p w14:paraId="5D222A3A" w14:textId="77777777" w:rsidR="00C57DD4" w:rsidRDefault="00000000">
      <w:pPr>
        <w:spacing w:line="360" w:lineRule="auto"/>
        <w:ind w:firstLineChars="200" w:firstLine="402"/>
        <w:rPr>
          <w:rFonts w:ascii="宋体" w:hAnsi="宋体" w:hint="eastAsia"/>
          <w:b/>
          <w:szCs w:val="21"/>
        </w:rPr>
      </w:pPr>
      <w:r>
        <w:rPr>
          <w:rFonts w:ascii="宋体" w:hAnsi="宋体" w:hint="eastAsia"/>
          <w:b/>
          <w:szCs w:val="21"/>
        </w:rPr>
        <w:t>（一）应答人须满足如下通用资格要求：</w:t>
      </w:r>
    </w:p>
    <w:p w14:paraId="02BADF45" w14:textId="77777777" w:rsidR="00C57DD4" w:rsidRDefault="00000000">
      <w:pPr>
        <w:snapToGrid w:val="0"/>
        <w:spacing w:line="360" w:lineRule="auto"/>
        <w:ind w:firstLine="426"/>
        <w:rPr>
          <w:rFonts w:asciiTheme="minorEastAsia" w:eastAsiaTheme="minorEastAsia" w:hAnsiTheme="minorEastAsia" w:hint="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应答人必须在中国境内注册并具备独立法人资格，且招标内容在其营业执照的覆盖范围内；</w:t>
      </w:r>
    </w:p>
    <w:p w14:paraId="561418A1" w14:textId="77777777" w:rsidR="00C57DD4" w:rsidRDefault="00000000">
      <w:pPr>
        <w:snapToGrid w:val="0"/>
        <w:spacing w:line="360" w:lineRule="auto"/>
        <w:ind w:firstLine="426"/>
        <w:rPr>
          <w:rFonts w:asciiTheme="minorEastAsia" w:eastAsiaTheme="minorEastAsia" w:hAnsiTheme="minorEastAsia" w:hint="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应答</w:t>
      </w:r>
      <w:r>
        <w:rPr>
          <w:rFonts w:asciiTheme="minorEastAsia" w:eastAsiaTheme="minorEastAsia" w:hAnsiTheme="minorEastAsia"/>
          <w:szCs w:val="21"/>
        </w:rPr>
        <w:t>授权委托人是本企业固定在职、在册人员</w:t>
      </w:r>
      <w:r>
        <w:rPr>
          <w:rFonts w:asciiTheme="minorEastAsia" w:eastAsiaTheme="minorEastAsia" w:hAnsiTheme="minorEastAsia" w:hint="eastAsia"/>
          <w:szCs w:val="21"/>
        </w:rPr>
        <w:t>或劳务派遣人员，应答</w:t>
      </w:r>
      <w:r>
        <w:rPr>
          <w:rFonts w:asciiTheme="minorEastAsia" w:eastAsiaTheme="minorEastAsia" w:hAnsiTheme="minorEastAsia"/>
          <w:szCs w:val="21"/>
        </w:rPr>
        <w:t>授权委托人</w:t>
      </w:r>
      <w:r>
        <w:rPr>
          <w:rFonts w:asciiTheme="minorEastAsia" w:eastAsiaTheme="minorEastAsia" w:hAnsiTheme="minorEastAsia" w:hint="eastAsia"/>
          <w:szCs w:val="21"/>
        </w:rPr>
        <w:t>（非法人代表）须得到应答人书面授权</w:t>
      </w:r>
      <w:r>
        <w:rPr>
          <w:rFonts w:asciiTheme="minorEastAsia" w:eastAsiaTheme="minorEastAsia" w:hAnsiTheme="minorEastAsia"/>
          <w:szCs w:val="21"/>
        </w:rPr>
        <w:t>；</w:t>
      </w:r>
    </w:p>
    <w:p w14:paraId="5C01CC07" w14:textId="77777777" w:rsidR="00C57DD4" w:rsidRDefault="00000000">
      <w:pPr>
        <w:snapToGrid w:val="0"/>
        <w:spacing w:line="360" w:lineRule="auto"/>
        <w:ind w:firstLine="426"/>
        <w:rPr>
          <w:rFonts w:asciiTheme="minorEastAsia" w:eastAsiaTheme="minorEastAsia" w:hAnsiTheme="minorEastAsia" w:hint="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、应答人具有良好的银行资信和商业信誉，没有处于被责令停业，应答资格被取消，财产被接管、冻结、破产状态；</w:t>
      </w:r>
    </w:p>
    <w:p w14:paraId="4BFD1CD5" w14:textId="77777777" w:rsidR="00C57DD4" w:rsidRDefault="00000000">
      <w:pPr>
        <w:snapToGrid w:val="0"/>
        <w:spacing w:line="360" w:lineRule="auto"/>
        <w:ind w:firstLine="426"/>
        <w:rPr>
          <w:rFonts w:asciiTheme="minorEastAsia" w:eastAsiaTheme="minorEastAsia" w:hAnsiTheme="minorEastAsia" w:hint="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、应答人没有因骗取中标或者严重违约以及发生重大工程质量、安全生产事故等问题，被有关部门暂停应答资格并在暂停期内的；</w:t>
      </w:r>
    </w:p>
    <w:p w14:paraId="4847ED9F" w14:textId="77777777" w:rsidR="00C57DD4" w:rsidRDefault="00000000">
      <w:pPr>
        <w:snapToGrid w:val="0"/>
        <w:spacing w:line="360" w:lineRule="auto"/>
        <w:ind w:firstLine="426"/>
        <w:rPr>
          <w:rFonts w:asciiTheme="minorEastAsia" w:eastAsiaTheme="minorEastAsia" w:hAnsiTheme="minorEastAsia" w:hint="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、文件中的重要内容没有失实或者弄虚作假；</w:t>
      </w:r>
    </w:p>
    <w:p w14:paraId="0A73C93A" w14:textId="77777777" w:rsidR="00C57DD4" w:rsidRDefault="00000000">
      <w:pPr>
        <w:snapToGrid w:val="0"/>
        <w:spacing w:line="360" w:lineRule="auto"/>
        <w:ind w:firstLine="426"/>
        <w:rPr>
          <w:rFonts w:asciiTheme="minorEastAsia" w:eastAsiaTheme="minorEastAsia" w:hAnsiTheme="minorEastAsia" w:hint="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、法定代表人为同一个人的两个及两个以上法人，母公司、全资子公司及其控股公司，不得同时应答；</w:t>
      </w:r>
    </w:p>
    <w:p w14:paraId="16FB6F18" w14:textId="77777777" w:rsidR="00C57DD4" w:rsidRDefault="00000000">
      <w:pPr>
        <w:snapToGrid w:val="0"/>
        <w:spacing w:line="360" w:lineRule="auto"/>
        <w:ind w:firstLine="426"/>
        <w:rPr>
          <w:rFonts w:asciiTheme="minorEastAsia" w:eastAsiaTheme="minorEastAsia" w:hAnsiTheme="minorEastAsia" w:hint="eastAsia"/>
          <w:szCs w:val="21"/>
        </w:rPr>
      </w:pPr>
      <w:r>
        <w:rPr>
          <w:rFonts w:asciiTheme="minorEastAsia" w:eastAsiaTheme="minorEastAsia" w:hAnsiTheme="minorEastAsia"/>
          <w:szCs w:val="21"/>
        </w:rPr>
        <w:t>7</w:t>
      </w:r>
      <w:r>
        <w:rPr>
          <w:rFonts w:asciiTheme="minorEastAsia" w:eastAsiaTheme="minorEastAsia" w:hAnsiTheme="minorEastAsia" w:hint="eastAsia"/>
          <w:szCs w:val="21"/>
        </w:rPr>
        <w:t>、</w:t>
      </w:r>
      <w:r>
        <w:rPr>
          <w:rFonts w:ascii="宋体" w:hAnsi="宋体" w:hint="eastAsia"/>
          <w:szCs w:val="21"/>
        </w:rPr>
        <w:t>本次采购</w:t>
      </w:r>
      <w:r>
        <w:rPr>
          <w:rFonts w:ascii="宋体" w:hAnsi="宋体" w:hint="eastAsia"/>
          <w:b/>
          <w:color w:val="FF0000"/>
          <w:szCs w:val="21"/>
          <w:highlight w:val="yellow"/>
        </w:rPr>
        <w:t>不接受联合体</w:t>
      </w:r>
      <w:r>
        <w:rPr>
          <w:rFonts w:ascii="宋体" w:hAnsi="宋体" w:hint="eastAsia"/>
          <w:szCs w:val="21"/>
        </w:rPr>
        <w:t>应答；</w:t>
      </w:r>
    </w:p>
    <w:p w14:paraId="46E1A7F6" w14:textId="77777777" w:rsidR="00C57DD4" w:rsidRDefault="00000000">
      <w:pPr>
        <w:snapToGrid w:val="0"/>
        <w:spacing w:line="360" w:lineRule="auto"/>
        <w:ind w:firstLine="426"/>
        <w:rPr>
          <w:rFonts w:asciiTheme="minorEastAsia" w:eastAsiaTheme="minorEastAsia" w:hAnsiTheme="minorEastAsia" w:hint="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、服务期限/开竣工时间满足竞争性谈判公告要求；</w:t>
      </w:r>
    </w:p>
    <w:p w14:paraId="59F563B4" w14:textId="77777777" w:rsidR="00C57DD4" w:rsidRDefault="00000000">
      <w:pPr>
        <w:snapToGrid w:val="0"/>
        <w:spacing w:line="360" w:lineRule="auto"/>
        <w:ind w:firstLine="426"/>
        <w:rPr>
          <w:rFonts w:asciiTheme="minorEastAsia" w:eastAsiaTheme="minorEastAsia" w:hAnsiTheme="minorEastAsia" w:hint="eastAsia"/>
          <w:szCs w:val="21"/>
        </w:rPr>
      </w:pPr>
      <w:r>
        <w:rPr>
          <w:rFonts w:asciiTheme="minorEastAsia" w:eastAsiaTheme="minorEastAsia" w:hAnsiTheme="minorEastAsia"/>
          <w:szCs w:val="21"/>
        </w:rPr>
        <w:t>9</w:t>
      </w:r>
      <w:r>
        <w:rPr>
          <w:rFonts w:asciiTheme="minorEastAsia" w:eastAsiaTheme="minorEastAsia" w:hAnsiTheme="minorEastAsia" w:hint="eastAsia"/>
          <w:szCs w:val="21"/>
        </w:rPr>
        <w:t>、</w:t>
      </w:r>
      <w:r>
        <w:rPr>
          <w:rFonts w:asciiTheme="minorEastAsia" w:eastAsiaTheme="minorEastAsia" w:hAnsiTheme="minorEastAsia"/>
          <w:szCs w:val="21"/>
        </w:rPr>
        <w:t>应答人</w:t>
      </w:r>
      <w:r>
        <w:rPr>
          <w:rFonts w:asciiTheme="minorEastAsia" w:eastAsiaTheme="minorEastAsia" w:hAnsiTheme="minorEastAsia" w:hint="eastAsia"/>
          <w:szCs w:val="21"/>
        </w:rPr>
        <w:t>严格遵守《中华人民共和国招标投标法》第四十八条规定“成交人不得向他人转让中标项目，也不得将中标项目肢解后分别向他人转让”。保证所承接的项目不出现相关法律法规文件中所认定的违规分包或转包行为。</w:t>
      </w:r>
    </w:p>
    <w:p w14:paraId="35FEDA57" w14:textId="77777777" w:rsidR="00C57DD4" w:rsidRDefault="00000000">
      <w:pPr>
        <w:snapToGrid w:val="0"/>
        <w:spacing w:line="360" w:lineRule="auto"/>
        <w:ind w:firstLine="426"/>
        <w:rPr>
          <w:rFonts w:asciiTheme="minorEastAsia" w:eastAsiaTheme="minorEastAsia" w:hAnsiTheme="minorEastAsia" w:hint="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具有投资参股关系的关联企业，或具有直接管理和被管理关系的母子公司，或同一母公司的子公司之间，或法定代表人或单位负责人为同一人或者存在控股、管理关系的不同单位，不得参加同一标包应答或者未划分标包的同一采购项目应答。</w:t>
      </w:r>
    </w:p>
    <w:p w14:paraId="0D0B0F4E" w14:textId="77777777" w:rsidR="00C57DD4" w:rsidRDefault="00000000">
      <w:pPr>
        <w:spacing w:line="360" w:lineRule="auto"/>
        <w:ind w:firstLineChars="200" w:firstLine="400"/>
        <w:rPr>
          <w:rFonts w:ascii="宋体" w:hAnsi="宋体" w:hint="eastAsia"/>
          <w:szCs w:val="21"/>
        </w:rPr>
      </w:pPr>
      <w:r>
        <w:rPr>
          <w:rFonts w:asciiTheme="minorEastAsia" w:eastAsiaTheme="minorEastAsia" w:hAnsiTheme="minorEastAsia" w:hint="eastAsia"/>
          <w:szCs w:val="21"/>
        </w:rPr>
        <w:lastRenderedPageBreak/>
        <w:t>1</w:t>
      </w:r>
      <w:r>
        <w:rPr>
          <w:rFonts w:asciiTheme="minorEastAsia" w:eastAsiaTheme="minorEastAsia" w:hAnsiTheme="minorEastAsia"/>
          <w:szCs w:val="21"/>
        </w:rPr>
        <w:t>1</w:t>
      </w:r>
      <w:r>
        <w:rPr>
          <w:rFonts w:asciiTheme="minorEastAsia" w:eastAsiaTheme="minorEastAsia" w:hAnsiTheme="minorEastAsia" w:hint="eastAsia"/>
          <w:szCs w:val="21"/>
        </w:rPr>
        <w:t>、</w:t>
      </w:r>
      <w:r>
        <w:rPr>
          <w:rFonts w:ascii="宋体" w:hAnsi="宋体" w:hint="eastAsia"/>
          <w:szCs w:val="21"/>
        </w:rPr>
        <w:t>根据最高人民法院、国家发展改革委、国家铁路局等九部门联合印发的《关于在招标应答活动中对失信被执行人实施联合惩戒的通知》（法〔2016〕285号），应答人不得存在违法失信行为，不得被“信用中国”网站（www.creditchina.gov.cn）列入“黑名单”。</w:t>
      </w:r>
      <w:r>
        <w:rPr>
          <w:rFonts w:ascii="宋体" w:hAnsi="宋体" w:hint="eastAsia"/>
          <w:color w:val="FF0000"/>
          <w:szCs w:val="21"/>
          <w:highlight w:val="yellow"/>
        </w:rPr>
        <w:t>（须提供谈判日期前2</w:t>
      </w:r>
      <w:r>
        <w:rPr>
          <w:rFonts w:ascii="宋体" w:hAnsi="宋体"/>
          <w:color w:val="FF0000"/>
          <w:szCs w:val="21"/>
          <w:highlight w:val="yellow"/>
        </w:rPr>
        <w:t>0</w:t>
      </w:r>
      <w:r>
        <w:rPr>
          <w:rFonts w:ascii="宋体" w:hAnsi="宋体" w:hint="eastAsia"/>
          <w:color w:val="FF0000"/>
          <w:szCs w:val="21"/>
          <w:highlight w:val="yellow"/>
        </w:rPr>
        <w:t>天内从“信用中国”导出的《法人和其他组织信用信息概况》）</w:t>
      </w:r>
    </w:p>
    <w:p w14:paraId="7C56D2B0" w14:textId="77777777" w:rsidR="00C57DD4" w:rsidRDefault="00000000">
      <w:pPr>
        <w:spacing w:line="360" w:lineRule="auto"/>
        <w:ind w:firstLineChars="200" w:firstLine="400"/>
        <w:rPr>
          <w:rFonts w:ascii="宋体" w:hAnsi="宋体" w:hint="eastAsia"/>
          <w:szCs w:val="21"/>
        </w:rPr>
      </w:pPr>
      <w:r>
        <w:rPr>
          <w:rFonts w:ascii="宋体" w:hAnsi="宋体" w:hint="eastAsia"/>
          <w:szCs w:val="21"/>
        </w:rPr>
        <w:t>根据《企业信息公示暂行条例》，应答人不得被工商行政管理机关在国家企业信用信息公示系统（www.gsxt.gov.cn）列入“经营异常名录”或者“严重违法失信企业名单（黑名单）”。</w:t>
      </w:r>
      <w:r>
        <w:rPr>
          <w:rFonts w:ascii="宋体" w:hAnsi="宋体" w:hint="eastAsia"/>
          <w:color w:val="FF0000"/>
          <w:szCs w:val="21"/>
          <w:highlight w:val="yellow"/>
        </w:rPr>
        <w:t>（提供开标日期前两个月内从“国家企业信用信息公示系统”导出的《企业信用公示报告》）</w:t>
      </w:r>
    </w:p>
    <w:p w14:paraId="29DDA259" w14:textId="77777777" w:rsidR="00C57DD4" w:rsidRDefault="00000000">
      <w:pPr>
        <w:spacing w:line="360" w:lineRule="auto"/>
        <w:ind w:firstLineChars="200" w:firstLine="40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、应答人不得被</w:t>
      </w:r>
      <w:bookmarkStart w:id="5" w:name="_Hlk156078884"/>
      <w:r>
        <w:rPr>
          <w:rFonts w:ascii="宋体" w:hAnsi="宋体" w:hint="eastAsia"/>
          <w:szCs w:val="21"/>
        </w:rPr>
        <w:t>采购人、</w:t>
      </w:r>
      <w:bookmarkEnd w:id="5"/>
      <w:r>
        <w:rPr>
          <w:rFonts w:ascii="宋体" w:hAnsi="宋体" w:hint="eastAsia"/>
          <w:szCs w:val="21"/>
        </w:rPr>
        <w:t>政府或行业主管部门认定存在严重违法失信行为并纳入有关行业“黑名单”。</w:t>
      </w:r>
    </w:p>
    <w:p w14:paraId="36AA0647" w14:textId="77777777" w:rsidR="00C57DD4" w:rsidRDefault="00000000">
      <w:pPr>
        <w:spacing w:line="360" w:lineRule="auto"/>
        <w:ind w:firstLineChars="200" w:firstLine="400"/>
        <w:rPr>
          <w:rFonts w:ascii="宋体" w:hAnsi="宋体" w:hint="eastAsia"/>
          <w:szCs w:val="21"/>
        </w:rPr>
      </w:pPr>
      <w:r>
        <w:rPr>
          <w:rFonts w:ascii="宋体" w:hAnsi="宋体" w:hint="eastAsia"/>
          <w:szCs w:val="21"/>
        </w:rPr>
        <w:t>1</w:t>
      </w:r>
      <w:r>
        <w:rPr>
          <w:rFonts w:ascii="宋体" w:hAnsi="宋体"/>
          <w:szCs w:val="21"/>
        </w:rPr>
        <w:t>3</w:t>
      </w:r>
      <w:r>
        <w:rPr>
          <w:rFonts w:ascii="宋体" w:hAnsi="宋体" w:hint="eastAsia"/>
          <w:szCs w:val="21"/>
        </w:rPr>
        <w:t>、违反“重法纪、讲诚信、提质量”承诺，在人民法院生效的判决书中被认定在采购人采购活动中存在行贿行为情节严重的，该应答人参与本项目的应答将被否决。</w:t>
      </w:r>
    </w:p>
    <w:p w14:paraId="33BF9262" w14:textId="77777777" w:rsidR="00C57DD4" w:rsidRDefault="00000000">
      <w:pPr>
        <w:spacing w:line="360" w:lineRule="auto"/>
        <w:ind w:firstLineChars="200" w:firstLine="400"/>
        <w:rPr>
          <w:rFonts w:asciiTheme="minorEastAsia" w:eastAsiaTheme="minorEastAsia" w:hAnsiTheme="minorEastAsia" w:hint="eastAsia"/>
          <w:szCs w:val="21"/>
        </w:rPr>
      </w:pPr>
      <w:r>
        <w:rPr>
          <w:rFonts w:ascii="宋体" w:hAnsi="宋体" w:hint="eastAsia"/>
          <w:szCs w:val="21"/>
        </w:rPr>
        <w:t>1</w:t>
      </w:r>
      <w:r>
        <w:rPr>
          <w:rFonts w:ascii="宋体" w:hAnsi="宋体"/>
          <w:szCs w:val="21"/>
        </w:rPr>
        <w:t>4</w:t>
      </w:r>
      <w:r>
        <w:rPr>
          <w:rFonts w:ascii="宋体" w:hAnsi="宋体" w:hint="eastAsia"/>
          <w:szCs w:val="21"/>
        </w:rPr>
        <w:t>、</w:t>
      </w:r>
      <w:r>
        <w:rPr>
          <w:rFonts w:asciiTheme="minorEastAsia" w:eastAsiaTheme="minorEastAsia" w:hAnsiTheme="minorEastAsia" w:hint="eastAsia"/>
          <w:szCs w:val="21"/>
        </w:rPr>
        <w:t>符合相关法律、法规规定的其他要求；</w:t>
      </w:r>
    </w:p>
    <w:p w14:paraId="575F831B" w14:textId="77777777" w:rsidR="00C57DD4" w:rsidRDefault="00000000">
      <w:pPr>
        <w:spacing w:line="360" w:lineRule="auto"/>
        <w:ind w:firstLineChars="200" w:firstLine="402"/>
        <w:rPr>
          <w:rFonts w:ascii="宋体" w:hAnsi="宋体" w:hint="eastAsia"/>
          <w:b/>
          <w:szCs w:val="21"/>
        </w:rPr>
      </w:pPr>
      <w:bookmarkStart w:id="6" w:name="_Toc505334825"/>
      <w:r>
        <w:rPr>
          <w:rFonts w:ascii="宋体" w:hAnsi="宋体" w:hint="eastAsia"/>
          <w:b/>
          <w:szCs w:val="21"/>
        </w:rPr>
        <w:t>（二）应答人须满足相应专用资质业绩要求，专用具体资质业绩要求事项及其数据、状态见附件一“专用资质业绩要求”。</w:t>
      </w:r>
    </w:p>
    <w:p w14:paraId="063583EB" w14:textId="77777777" w:rsidR="00C57DD4" w:rsidRDefault="00000000">
      <w:pPr>
        <w:spacing w:line="360" w:lineRule="auto"/>
        <w:outlineLvl w:val="1"/>
        <w:rPr>
          <w:rFonts w:ascii="宋体" w:hAnsi="宋体" w:hint="eastAsia"/>
          <w:b/>
          <w:sz w:val="24"/>
          <w:szCs w:val="24"/>
        </w:rPr>
      </w:pPr>
      <w:bookmarkStart w:id="7" w:name="_Toc38029605"/>
      <w:bookmarkStart w:id="8" w:name="_Toc505334826"/>
      <w:bookmarkStart w:id="9" w:name="_Hlk156080360"/>
      <w:bookmarkEnd w:id="6"/>
      <w:r>
        <w:rPr>
          <w:rFonts w:ascii="宋体" w:hAnsi="宋体" w:hint="eastAsia"/>
          <w:b/>
          <w:sz w:val="24"/>
          <w:szCs w:val="24"/>
        </w:rPr>
        <w:t>三、评标办法：详见谈判文件</w:t>
      </w:r>
      <w:bookmarkEnd w:id="7"/>
      <w:bookmarkEnd w:id="8"/>
      <w:r>
        <w:rPr>
          <w:rFonts w:ascii="宋体" w:hAnsi="宋体" w:hint="eastAsia"/>
          <w:b/>
          <w:sz w:val="24"/>
          <w:szCs w:val="24"/>
        </w:rPr>
        <w:t>“评标</w:t>
      </w:r>
      <w:r>
        <w:rPr>
          <w:rFonts w:ascii="宋体" w:hAnsi="宋体"/>
          <w:b/>
          <w:sz w:val="24"/>
          <w:szCs w:val="24"/>
        </w:rPr>
        <w:t>方式及程序</w:t>
      </w:r>
      <w:r>
        <w:rPr>
          <w:rFonts w:ascii="宋体" w:hAnsi="宋体" w:hint="eastAsia"/>
          <w:b/>
          <w:sz w:val="24"/>
          <w:szCs w:val="24"/>
        </w:rPr>
        <w:t>”</w:t>
      </w:r>
    </w:p>
    <w:p w14:paraId="4E12916E" w14:textId="77777777" w:rsidR="00C57DD4" w:rsidRDefault="00000000">
      <w:pPr>
        <w:spacing w:line="360" w:lineRule="auto"/>
        <w:outlineLvl w:val="1"/>
        <w:rPr>
          <w:rFonts w:ascii="宋体" w:hAnsi="宋体" w:hint="eastAsia"/>
          <w:b/>
          <w:sz w:val="24"/>
          <w:szCs w:val="24"/>
        </w:rPr>
      </w:pPr>
      <w:bookmarkStart w:id="10" w:name="_Toc483084099"/>
      <w:bookmarkStart w:id="11" w:name="_Toc487708975"/>
      <w:bookmarkStart w:id="12" w:name="_Toc478114232"/>
      <w:bookmarkStart w:id="13" w:name="_Toc479952575"/>
      <w:bookmarkStart w:id="14" w:name="_Toc487708717"/>
      <w:bookmarkStart w:id="15" w:name="_Toc479779375"/>
      <w:bookmarkStart w:id="16" w:name="_Toc38029606"/>
      <w:bookmarkStart w:id="17" w:name="_Toc479673240"/>
      <w:bookmarkStart w:id="18" w:name="_Toc476315213"/>
      <w:bookmarkStart w:id="19" w:name="_Toc505334828"/>
      <w:r>
        <w:rPr>
          <w:rFonts w:ascii="宋体" w:hAnsi="宋体" w:hint="eastAsia"/>
          <w:b/>
          <w:sz w:val="24"/>
          <w:szCs w:val="24"/>
        </w:rPr>
        <w:t>四、</w:t>
      </w:r>
      <w:bookmarkEnd w:id="10"/>
      <w:bookmarkEnd w:id="11"/>
      <w:bookmarkEnd w:id="12"/>
      <w:bookmarkEnd w:id="13"/>
      <w:bookmarkEnd w:id="14"/>
      <w:bookmarkEnd w:id="15"/>
      <w:bookmarkEnd w:id="16"/>
      <w:bookmarkEnd w:id="17"/>
      <w:bookmarkEnd w:id="18"/>
      <w:bookmarkEnd w:id="19"/>
      <w:r>
        <w:rPr>
          <w:rFonts w:ascii="宋体" w:hAnsi="宋体" w:hint="eastAsia"/>
          <w:b/>
          <w:sz w:val="24"/>
          <w:szCs w:val="24"/>
        </w:rPr>
        <w:t>采购文件的获取与保证金</w:t>
      </w:r>
    </w:p>
    <w:p w14:paraId="32FB46B2" w14:textId="252215D8" w:rsidR="00C57DD4" w:rsidRDefault="00000000">
      <w:pPr>
        <w:spacing w:line="360" w:lineRule="auto"/>
        <w:ind w:firstLine="420"/>
        <w:rPr>
          <w:rFonts w:ascii="宋体"/>
          <w:szCs w:val="21"/>
        </w:rPr>
      </w:pPr>
      <w:bookmarkStart w:id="20" w:name="_Toc38029607"/>
      <w:bookmarkStart w:id="21" w:name="_Toc487708718"/>
      <w:bookmarkStart w:id="22" w:name="_Toc505334829"/>
      <w:bookmarkStart w:id="23" w:name="_Toc479952576"/>
      <w:bookmarkStart w:id="24" w:name="_Toc479779376"/>
      <w:bookmarkStart w:id="25" w:name="_Toc487708976"/>
      <w:bookmarkStart w:id="26" w:name="_Toc476315214"/>
      <w:bookmarkStart w:id="27" w:name="_Toc483084100"/>
      <w:bookmarkStart w:id="28" w:name="_Toc478114233"/>
      <w:bookmarkStart w:id="29" w:name="_Toc479673241"/>
      <w:r>
        <w:rPr>
          <w:rFonts w:ascii="宋体" w:hint="eastAsia"/>
          <w:szCs w:val="21"/>
        </w:rPr>
        <w:t>4.1凡有意参加应答者，</w:t>
      </w:r>
      <w:r>
        <w:rPr>
          <w:rFonts w:ascii="宋体" w:hint="eastAsia"/>
          <w:szCs w:val="21"/>
          <w:highlight w:val="yellow"/>
        </w:rPr>
        <w:t>请于2026年</w:t>
      </w:r>
      <w:r w:rsidR="0031389A">
        <w:rPr>
          <w:rFonts w:ascii="宋体" w:hint="eastAsia"/>
          <w:szCs w:val="21"/>
          <w:highlight w:val="yellow"/>
        </w:rPr>
        <w:t>7</w:t>
      </w:r>
      <w:r>
        <w:rPr>
          <w:rFonts w:ascii="宋体" w:hint="eastAsia"/>
          <w:szCs w:val="21"/>
          <w:highlight w:val="yellow"/>
        </w:rPr>
        <w:t>月</w:t>
      </w:r>
      <w:r w:rsidR="0031389A">
        <w:rPr>
          <w:rFonts w:ascii="宋体" w:hint="eastAsia"/>
          <w:szCs w:val="21"/>
          <w:highlight w:val="yellow"/>
        </w:rPr>
        <w:t>3</w:t>
      </w:r>
      <w:r>
        <w:rPr>
          <w:rFonts w:ascii="宋体" w:hint="eastAsia"/>
          <w:szCs w:val="21"/>
          <w:highlight w:val="yellow"/>
        </w:rPr>
        <w:t>日至2026年</w:t>
      </w:r>
      <w:r w:rsidR="0031389A">
        <w:rPr>
          <w:rFonts w:ascii="宋体" w:hint="eastAsia"/>
          <w:szCs w:val="21"/>
          <w:highlight w:val="yellow"/>
        </w:rPr>
        <w:t>7</w:t>
      </w:r>
      <w:r>
        <w:rPr>
          <w:rFonts w:ascii="宋体" w:hint="eastAsia"/>
          <w:szCs w:val="21"/>
          <w:highlight w:val="yellow"/>
        </w:rPr>
        <w:t>月</w:t>
      </w:r>
      <w:r w:rsidR="0031389A">
        <w:rPr>
          <w:rFonts w:ascii="宋体" w:hint="eastAsia"/>
          <w:szCs w:val="21"/>
          <w:highlight w:val="yellow"/>
        </w:rPr>
        <w:t>7</w:t>
      </w:r>
      <w:r>
        <w:rPr>
          <w:rFonts w:ascii="宋体" w:hint="eastAsia"/>
          <w:szCs w:val="21"/>
          <w:highlight w:val="yellow"/>
        </w:rPr>
        <w:t>日，每日17：00前</w:t>
      </w:r>
      <w:r>
        <w:rPr>
          <w:rFonts w:ascii="宋体" w:hint="eastAsia"/>
          <w:szCs w:val="21"/>
        </w:rPr>
        <w:t>(北京时间)，将以下报名资料发送至邮箱（guchenqing@ccsgcc.com.cn）获取采购文件：</w:t>
      </w:r>
    </w:p>
    <w:p w14:paraId="6CD3D974" w14:textId="77777777" w:rsidR="00C57DD4" w:rsidRDefault="00000000">
      <w:pPr>
        <w:spacing w:line="360" w:lineRule="auto"/>
        <w:ind w:firstLine="420"/>
        <w:rPr>
          <w:rFonts w:ascii="宋体"/>
          <w:szCs w:val="21"/>
        </w:rPr>
      </w:pPr>
      <w:r>
        <w:rPr>
          <w:rFonts w:ascii="宋体" w:hint="eastAsia"/>
          <w:szCs w:val="21"/>
        </w:rPr>
        <w:t>（1）企业营业执照副本（复印件）；</w:t>
      </w:r>
    </w:p>
    <w:p w14:paraId="164A193A" w14:textId="77777777" w:rsidR="00C57DD4" w:rsidRDefault="00000000">
      <w:pPr>
        <w:spacing w:line="360" w:lineRule="auto"/>
        <w:ind w:firstLine="420"/>
        <w:rPr>
          <w:rFonts w:ascii="宋体"/>
          <w:szCs w:val="21"/>
        </w:rPr>
      </w:pPr>
      <w:r>
        <w:rPr>
          <w:rFonts w:ascii="宋体" w:hint="eastAsia"/>
          <w:szCs w:val="21"/>
        </w:rPr>
        <w:t>（2）授权委托书、被授权人身份证、法人身份证（原件）；</w:t>
      </w:r>
    </w:p>
    <w:p w14:paraId="790E90CA" w14:textId="075686EC" w:rsidR="00C57DD4" w:rsidRDefault="00000000">
      <w:pPr>
        <w:spacing w:line="360" w:lineRule="auto"/>
        <w:ind w:firstLine="420"/>
        <w:rPr>
          <w:rFonts w:ascii="宋体"/>
          <w:szCs w:val="21"/>
        </w:rPr>
      </w:pPr>
      <w:r>
        <w:rPr>
          <w:rFonts w:ascii="宋体" w:hint="eastAsia"/>
          <w:szCs w:val="21"/>
        </w:rPr>
        <w:t>（</w:t>
      </w:r>
      <w:r w:rsidR="00FB58F8">
        <w:rPr>
          <w:rFonts w:ascii="宋体" w:hint="eastAsia"/>
          <w:szCs w:val="21"/>
        </w:rPr>
        <w:t>3</w:t>
      </w:r>
      <w:r>
        <w:rPr>
          <w:rFonts w:ascii="宋体" w:hint="eastAsia"/>
          <w:szCs w:val="21"/>
        </w:rPr>
        <w:t>）企业资质证书、安全生产许可证（复印件）；</w:t>
      </w:r>
    </w:p>
    <w:p w14:paraId="7BA0B9B8" w14:textId="77777777" w:rsidR="00C57DD4" w:rsidRDefault="00000000">
      <w:pPr>
        <w:spacing w:line="360" w:lineRule="auto"/>
        <w:ind w:firstLine="420"/>
        <w:rPr>
          <w:rFonts w:ascii="宋体"/>
          <w:szCs w:val="21"/>
        </w:rPr>
      </w:pPr>
      <w:r>
        <w:rPr>
          <w:rFonts w:ascii="宋体" w:hint="eastAsia"/>
          <w:szCs w:val="21"/>
        </w:rPr>
        <w:t>4.2、文件获取方式：电子邮件发送。</w:t>
      </w:r>
    </w:p>
    <w:p w14:paraId="6001B995" w14:textId="77777777" w:rsidR="00C57DD4" w:rsidRDefault="00000000">
      <w:pPr>
        <w:spacing w:line="360" w:lineRule="auto"/>
        <w:ind w:firstLine="420"/>
        <w:rPr>
          <w:rFonts w:ascii="宋体"/>
          <w:b/>
          <w:bCs/>
          <w:color w:val="FF0000"/>
          <w:szCs w:val="21"/>
        </w:rPr>
      </w:pPr>
      <w:r>
        <w:rPr>
          <w:rFonts w:ascii="宋体" w:hint="eastAsia"/>
          <w:szCs w:val="21"/>
        </w:rPr>
        <w:t>4.3、</w:t>
      </w:r>
      <w:r>
        <w:rPr>
          <w:rFonts w:ascii="宋体" w:hint="eastAsia"/>
          <w:b/>
          <w:bCs/>
          <w:color w:val="FF0000"/>
          <w:szCs w:val="21"/>
          <w:highlight w:val="yellow"/>
        </w:rPr>
        <w:t>本项目标书费收取与否：不收</w:t>
      </w:r>
    </w:p>
    <w:p w14:paraId="1A864241" w14:textId="77777777" w:rsidR="00C57DD4" w:rsidRDefault="00000000">
      <w:pPr>
        <w:spacing w:line="360" w:lineRule="auto"/>
        <w:ind w:firstLine="420"/>
        <w:rPr>
          <w:rFonts w:ascii="宋体" w:hAnsi="宋体" w:hint="eastAsia"/>
          <w:b/>
          <w:bCs/>
          <w:szCs w:val="21"/>
        </w:rPr>
      </w:pPr>
      <w:r>
        <w:rPr>
          <w:rFonts w:ascii="宋体" w:hint="eastAsia"/>
          <w:szCs w:val="21"/>
        </w:rPr>
        <w:t>4.4、</w:t>
      </w:r>
      <w:r>
        <w:rPr>
          <w:rFonts w:ascii="宋体" w:hint="eastAsia"/>
          <w:b/>
          <w:bCs/>
          <w:color w:val="FF0000"/>
          <w:szCs w:val="21"/>
          <w:highlight w:val="yellow"/>
        </w:rPr>
        <w:t>本项目谈判保证金收取与否：不收</w:t>
      </w:r>
    </w:p>
    <w:p w14:paraId="21C34B37" w14:textId="77777777" w:rsidR="00C57DD4" w:rsidRDefault="00000000">
      <w:pPr>
        <w:spacing w:line="360" w:lineRule="auto"/>
        <w:outlineLvl w:val="1"/>
        <w:rPr>
          <w:rFonts w:ascii="宋体" w:hAnsi="宋体" w:hint="eastAsia"/>
          <w:b/>
          <w:sz w:val="24"/>
          <w:szCs w:val="24"/>
        </w:rPr>
      </w:pPr>
      <w:r>
        <w:rPr>
          <w:rFonts w:ascii="宋体" w:hAnsi="宋体" w:hint="eastAsia"/>
          <w:b/>
          <w:sz w:val="24"/>
          <w:szCs w:val="24"/>
        </w:rPr>
        <w:t>五、应答文件的递交</w:t>
      </w:r>
      <w:bookmarkEnd w:id="20"/>
      <w:bookmarkEnd w:id="21"/>
      <w:bookmarkEnd w:id="22"/>
      <w:bookmarkEnd w:id="23"/>
      <w:bookmarkEnd w:id="24"/>
      <w:bookmarkEnd w:id="25"/>
      <w:bookmarkEnd w:id="26"/>
      <w:bookmarkEnd w:id="27"/>
      <w:bookmarkEnd w:id="28"/>
      <w:bookmarkEnd w:id="29"/>
    </w:p>
    <w:p w14:paraId="45619268" w14:textId="28AFD033" w:rsidR="00C57DD4" w:rsidRDefault="00000000">
      <w:pPr>
        <w:spacing w:line="360" w:lineRule="auto"/>
        <w:ind w:firstLineChars="200" w:firstLine="400"/>
      </w:pPr>
      <w:bookmarkStart w:id="30" w:name="_Toc39063997"/>
      <w:r>
        <w:t>1</w:t>
      </w:r>
      <w:r>
        <w:rPr>
          <w:rFonts w:hint="eastAsia"/>
        </w:rPr>
        <w:t>．应答文件递交的截止时间（应答截止时间，下同）</w:t>
      </w:r>
      <w:r>
        <w:rPr>
          <w:rFonts w:hint="eastAsia"/>
          <w:highlight w:val="yellow"/>
        </w:rPr>
        <w:t>为</w:t>
      </w:r>
      <w:r>
        <w:rPr>
          <w:rFonts w:hint="eastAsia"/>
          <w:highlight w:val="yellow"/>
        </w:rPr>
        <w:t>2026</w:t>
      </w:r>
      <w:r>
        <w:rPr>
          <w:rFonts w:hint="eastAsia"/>
          <w:highlight w:val="yellow"/>
        </w:rPr>
        <w:t>年</w:t>
      </w:r>
      <w:r w:rsidR="0031389A">
        <w:rPr>
          <w:rFonts w:hint="eastAsia"/>
          <w:highlight w:val="yellow"/>
        </w:rPr>
        <w:t>7</w:t>
      </w:r>
      <w:r>
        <w:rPr>
          <w:rFonts w:hint="eastAsia"/>
          <w:highlight w:val="yellow"/>
        </w:rPr>
        <w:t>月</w:t>
      </w:r>
      <w:r w:rsidR="009F1BC0">
        <w:rPr>
          <w:rFonts w:hint="eastAsia"/>
          <w:highlight w:val="yellow"/>
        </w:rPr>
        <w:t>15</w:t>
      </w:r>
      <w:r>
        <w:rPr>
          <w:rFonts w:hint="eastAsia"/>
          <w:highlight w:val="yellow"/>
        </w:rPr>
        <w:t>日</w:t>
      </w:r>
      <w:r w:rsidR="009F1BC0">
        <w:rPr>
          <w:rFonts w:hint="eastAsia"/>
          <w:highlight w:val="yellow"/>
        </w:rPr>
        <w:t>9</w:t>
      </w:r>
      <w:r>
        <w:rPr>
          <w:rFonts w:hint="eastAsia"/>
          <w:highlight w:val="yellow"/>
        </w:rPr>
        <w:t>时</w:t>
      </w:r>
      <w:r w:rsidR="009F1BC0">
        <w:rPr>
          <w:rFonts w:hint="eastAsia"/>
          <w:highlight w:val="yellow"/>
        </w:rPr>
        <w:t>3</w:t>
      </w:r>
      <w:r>
        <w:rPr>
          <w:highlight w:val="yellow"/>
        </w:rPr>
        <w:t>0</w:t>
      </w:r>
      <w:r>
        <w:rPr>
          <w:rFonts w:hint="eastAsia"/>
        </w:rPr>
        <w:t>分，</w:t>
      </w:r>
      <w:r>
        <w:rPr>
          <w:rFonts w:ascii="宋体" w:hAnsi="宋体" w:hint="eastAsia"/>
          <w:szCs w:val="21"/>
        </w:rPr>
        <w:t>本项目采用</w:t>
      </w:r>
      <w:r>
        <w:rPr>
          <w:rFonts w:ascii="宋体" w:hAnsi="宋体" w:hint="eastAsia"/>
          <w:b/>
          <w:color w:val="FF0000"/>
          <w:szCs w:val="21"/>
        </w:rPr>
        <w:t>在线电子化开标</w:t>
      </w:r>
      <w:r>
        <w:rPr>
          <w:rFonts w:ascii="宋体" w:hAnsi="宋体" w:hint="eastAsia"/>
          <w:szCs w:val="21"/>
        </w:rPr>
        <w:t>，应答人须在应答截止时间前将</w:t>
      </w:r>
      <w:r>
        <w:rPr>
          <w:rFonts w:ascii="宋体" w:hAnsi="宋体" w:hint="eastAsia"/>
          <w:b/>
          <w:bCs/>
          <w:color w:val="FF0000"/>
          <w:szCs w:val="21"/>
          <w:highlight w:val="yellow"/>
        </w:rPr>
        <w:t>加密</w:t>
      </w:r>
      <w:r>
        <w:rPr>
          <w:rFonts w:ascii="宋体" w:hAnsi="宋体" w:hint="eastAsia"/>
          <w:szCs w:val="21"/>
        </w:rPr>
        <w:t>且盖章的应答文件扫描件</w:t>
      </w:r>
      <w:r>
        <w:rPr>
          <w:rFonts w:ascii="宋体" w:hAnsi="宋体" w:hint="eastAsia"/>
          <w:color w:val="FF0000"/>
          <w:szCs w:val="21"/>
          <w:highlight w:val="yellow"/>
        </w:rPr>
        <w:t>（可对pdf文件加密或使用加密压缩包）</w:t>
      </w:r>
      <w:r>
        <w:rPr>
          <w:rFonts w:ascii="宋体" w:hAnsi="宋体" w:hint="eastAsia"/>
          <w:szCs w:val="21"/>
        </w:rPr>
        <w:t>发送至：（</w:t>
      </w:r>
      <w:r>
        <w:rPr>
          <w:rFonts w:hint="eastAsia"/>
        </w:rPr>
        <w:t>guchenqing</w:t>
      </w:r>
      <w:r>
        <w:t>@ccsgcc.com.cn</w:t>
      </w:r>
      <w:r>
        <w:rPr>
          <w:rFonts w:ascii="宋体" w:hAnsi="宋体" w:hint="eastAsia"/>
          <w:szCs w:val="21"/>
        </w:rPr>
        <w:t>）。</w:t>
      </w:r>
      <w:r>
        <w:rPr>
          <w:rFonts w:ascii="宋体" w:hAnsi="宋体" w:hint="eastAsia"/>
          <w:b/>
          <w:color w:val="FF0000"/>
          <w:szCs w:val="21"/>
          <w:highlight w:val="yellow"/>
        </w:rPr>
        <w:t>不接收</w:t>
      </w:r>
      <w:r>
        <w:rPr>
          <w:rFonts w:ascii="宋体" w:hAnsi="宋体" w:hint="eastAsia"/>
          <w:color w:val="FF0000"/>
          <w:szCs w:val="21"/>
          <w:highlight w:val="yellow"/>
        </w:rPr>
        <w:t>现场递交或邮寄方式递交的</w:t>
      </w:r>
      <w:r>
        <w:rPr>
          <w:rFonts w:ascii="宋体" w:hAnsi="宋体" w:hint="eastAsia"/>
          <w:b/>
          <w:color w:val="FF0000"/>
          <w:szCs w:val="21"/>
          <w:highlight w:val="yellow"/>
        </w:rPr>
        <w:t>纸质文件</w:t>
      </w:r>
      <w:r>
        <w:rPr>
          <w:rFonts w:ascii="宋体" w:hAnsi="宋体" w:hint="eastAsia"/>
          <w:color w:val="FF0000"/>
          <w:szCs w:val="21"/>
          <w:highlight w:val="yellow"/>
        </w:rPr>
        <w:t>，应答人不需要到现场参加开标会议，但需要在谈判时间保持通讯畅通待工作人员联系提供应答文件解密密码。</w:t>
      </w:r>
    </w:p>
    <w:p w14:paraId="34E9B685" w14:textId="77777777" w:rsidR="00C57DD4" w:rsidRDefault="00000000">
      <w:pPr>
        <w:spacing w:line="360" w:lineRule="auto"/>
        <w:ind w:firstLineChars="200" w:firstLine="400"/>
      </w:pPr>
      <w:r>
        <w:t>2</w:t>
      </w:r>
      <w:r>
        <w:rPr>
          <w:rFonts w:hint="eastAsia"/>
        </w:rPr>
        <w:t>．逾期送达的或者未按要求加密的应答文件，采购人不予受理。</w:t>
      </w:r>
    </w:p>
    <w:p w14:paraId="050BD91F" w14:textId="77777777" w:rsidR="00C57DD4" w:rsidRDefault="00000000">
      <w:pPr>
        <w:spacing w:line="360" w:lineRule="auto"/>
        <w:outlineLvl w:val="1"/>
        <w:rPr>
          <w:rFonts w:ascii="宋体" w:hAnsi="宋体" w:hint="eastAsia"/>
          <w:b/>
          <w:sz w:val="24"/>
          <w:szCs w:val="24"/>
        </w:rPr>
      </w:pPr>
      <w:r>
        <w:rPr>
          <w:rFonts w:ascii="宋体" w:hAnsi="宋体" w:hint="eastAsia"/>
          <w:b/>
          <w:sz w:val="24"/>
          <w:szCs w:val="24"/>
        </w:rPr>
        <w:t>六、谈判</w:t>
      </w:r>
      <w:r>
        <w:rPr>
          <w:rFonts w:ascii="宋体" w:hAnsi="宋体"/>
          <w:b/>
          <w:sz w:val="24"/>
          <w:szCs w:val="24"/>
        </w:rPr>
        <w:t>时间</w:t>
      </w:r>
      <w:r>
        <w:rPr>
          <w:rFonts w:ascii="宋体" w:hAnsi="宋体" w:hint="eastAsia"/>
          <w:b/>
          <w:sz w:val="24"/>
          <w:szCs w:val="24"/>
        </w:rPr>
        <w:t>、谈判</w:t>
      </w:r>
      <w:r>
        <w:rPr>
          <w:rFonts w:ascii="宋体" w:hAnsi="宋体"/>
          <w:b/>
          <w:sz w:val="24"/>
          <w:szCs w:val="24"/>
        </w:rPr>
        <w:t>地点</w:t>
      </w:r>
      <w:bookmarkEnd w:id="30"/>
    </w:p>
    <w:p w14:paraId="04900DAA" w14:textId="66491274" w:rsidR="00C57DD4" w:rsidRDefault="00000000">
      <w:pPr>
        <w:spacing w:line="360" w:lineRule="auto"/>
        <w:ind w:firstLineChars="200" w:firstLine="400"/>
        <w:rPr>
          <w:rFonts w:ascii="宋体" w:hAnsi="宋体" w:hint="eastAsia"/>
          <w:szCs w:val="21"/>
        </w:rPr>
      </w:pPr>
      <w:bookmarkStart w:id="31" w:name="_Toc520894105"/>
      <w:bookmarkStart w:id="32" w:name="_Toc39063998"/>
      <w:r>
        <w:rPr>
          <w:rFonts w:ascii="宋体" w:hAnsi="宋体"/>
          <w:szCs w:val="21"/>
        </w:rPr>
        <w:t>1</w:t>
      </w:r>
      <w:r>
        <w:rPr>
          <w:rFonts w:ascii="宋体" w:hAnsi="宋体" w:hint="eastAsia"/>
          <w:szCs w:val="21"/>
        </w:rPr>
        <w:t>、递交应答文件截止时间为：</w:t>
      </w:r>
      <w:r>
        <w:rPr>
          <w:rFonts w:ascii="宋体" w:hAnsi="宋体"/>
          <w:szCs w:val="21"/>
          <w:u w:val="single"/>
        </w:rPr>
        <w:t>202</w:t>
      </w:r>
      <w:r>
        <w:rPr>
          <w:rFonts w:ascii="宋体" w:hAnsi="宋体" w:hint="eastAsia"/>
          <w:szCs w:val="21"/>
          <w:u w:val="single"/>
        </w:rPr>
        <w:t>6</w:t>
      </w:r>
      <w:r>
        <w:rPr>
          <w:rFonts w:ascii="宋体" w:hAnsi="宋体"/>
          <w:szCs w:val="21"/>
          <w:u w:val="single"/>
        </w:rPr>
        <w:t>年</w:t>
      </w:r>
      <w:r w:rsidR="0031389A">
        <w:rPr>
          <w:rFonts w:ascii="宋体" w:hAnsi="宋体" w:hint="eastAsia"/>
          <w:szCs w:val="21"/>
          <w:u w:val="single"/>
        </w:rPr>
        <w:t>7</w:t>
      </w:r>
      <w:r>
        <w:rPr>
          <w:rFonts w:ascii="宋体" w:hAnsi="宋体"/>
          <w:szCs w:val="21"/>
          <w:u w:val="single"/>
        </w:rPr>
        <w:t>月</w:t>
      </w:r>
      <w:r w:rsidR="009F1BC0">
        <w:rPr>
          <w:rFonts w:ascii="宋体" w:hAnsi="宋体" w:hint="eastAsia"/>
          <w:szCs w:val="21"/>
          <w:u w:val="single"/>
        </w:rPr>
        <w:t>15</w:t>
      </w:r>
      <w:r>
        <w:rPr>
          <w:rFonts w:ascii="宋体" w:hAnsi="宋体"/>
          <w:szCs w:val="21"/>
          <w:u w:val="single"/>
        </w:rPr>
        <w:t>日</w:t>
      </w:r>
      <w:r w:rsidR="00F218F2">
        <w:rPr>
          <w:rFonts w:ascii="宋体" w:hAnsi="宋体" w:hint="eastAsia"/>
          <w:szCs w:val="21"/>
          <w:u w:val="single"/>
        </w:rPr>
        <w:t>9</w:t>
      </w:r>
      <w:r>
        <w:rPr>
          <w:rFonts w:ascii="宋体" w:hAnsi="宋体" w:hint="eastAsia"/>
          <w:szCs w:val="21"/>
          <w:u w:val="single"/>
        </w:rPr>
        <w:t>时</w:t>
      </w:r>
      <w:r w:rsidR="00F218F2">
        <w:rPr>
          <w:rFonts w:ascii="宋体" w:hAnsi="宋体" w:hint="eastAsia"/>
          <w:szCs w:val="21"/>
          <w:u w:val="single"/>
        </w:rPr>
        <w:t>3</w:t>
      </w:r>
      <w:r>
        <w:rPr>
          <w:rFonts w:ascii="宋体" w:hAnsi="宋体" w:hint="eastAsia"/>
          <w:szCs w:val="21"/>
          <w:u w:val="single"/>
        </w:rPr>
        <w:t>0分</w:t>
      </w:r>
      <w:r>
        <w:rPr>
          <w:rFonts w:ascii="宋体" w:hAnsi="宋体" w:hint="eastAsia"/>
          <w:szCs w:val="21"/>
        </w:rPr>
        <w:t>。</w:t>
      </w:r>
    </w:p>
    <w:p w14:paraId="2568D84D" w14:textId="25AF50C8" w:rsidR="00C57DD4" w:rsidRDefault="00000000">
      <w:pPr>
        <w:wordWrap w:val="0"/>
        <w:adjustRightInd w:val="0"/>
        <w:spacing w:line="360" w:lineRule="auto"/>
        <w:ind w:firstLineChars="200" w:firstLine="400"/>
        <w:rPr>
          <w:rFonts w:asciiTheme="minorEastAsia" w:eastAsiaTheme="minorEastAsia" w:hAnsiTheme="minorEastAsia" w:cstheme="minorEastAsia" w:hint="eastAsia"/>
          <w:color w:val="000000" w:themeColor="text1"/>
          <w:szCs w:val="21"/>
        </w:rPr>
      </w:pPr>
      <w:r>
        <w:rPr>
          <w:rFonts w:ascii="宋体" w:hAnsi="宋体" w:hint="eastAsia"/>
          <w:szCs w:val="21"/>
        </w:rPr>
        <w:lastRenderedPageBreak/>
        <w:t>2、</w:t>
      </w:r>
      <w:r>
        <w:rPr>
          <w:rFonts w:asciiTheme="minorEastAsia" w:eastAsiaTheme="minorEastAsia" w:hAnsiTheme="minorEastAsia" w:cstheme="minorEastAsia" w:hint="eastAsia"/>
          <w:color w:val="000000" w:themeColor="text1"/>
          <w:szCs w:val="21"/>
        </w:rPr>
        <w:t>谈判时间：</w:t>
      </w:r>
      <w:r>
        <w:rPr>
          <w:rFonts w:asciiTheme="minorEastAsia" w:eastAsiaTheme="minorEastAsia" w:hAnsiTheme="minorEastAsia" w:cstheme="minorEastAsia"/>
          <w:color w:val="000000" w:themeColor="text1"/>
          <w:szCs w:val="21"/>
          <w:u w:val="single"/>
        </w:rPr>
        <w:t>202</w:t>
      </w:r>
      <w:r>
        <w:rPr>
          <w:rFonts w:asciiTheme="minorEastAsia" w:eastAsiaTheme="minorEastAsia" w:hAnsiTheme="minorEastAsia" w:cstheme="minorEastAsia" w:hint="eastAsia"/>
          <w:color w:val="000000" w:themeColor="text1"/>
          <w:szCs w:val="21"/>
          <w:u w:val="single"/>
        </w:rPr>
        <w:t>6</w:t>
      </w:r>
      <w:r>
        <w:rPr>
          <w:rFonts w:asciiTheme="minorEastAsia" w:eastAsiaTheme="minorEastAsia" w:hAnsiTheme="minorEastAsia" w:cstheme="minorEastAsia"/>
          <w:color w:val="000000" w:themeColor="text1"/>
          <w:szCs w:val="21"/>
          <w:u w:val="single"/>
        </w:rPr>
        <w:t>年</w:t>
      </w:r>
      <w:r w:rsidR="0031389A">
        <w:rPr>
          <w:rFonts w:asciiTheme="minorEastAsia" w:eastAsiaTheme="minorEastAsia" w:hAnsiTheme="minorEastAsia" w:cstheme="minorEastAsia" w:hint="eastAsia"/>
          <w:color w:val="000000" w:themeColor="text1"/>
          <w:szCs w:val="21"/>
          <w:u w:val="single"/>
        </w:rPr>
        <w:t>7</w:t>
      </w:r>
      <w:r>
        <w:rPr>
          <w:rFonts w:asciiTheme="minorEastAsia" w:eastAsiaTheme="minorEastAsia" w:hAnsiTheme="minorEastAsia" w:cstheme="minorEastAsia"/>
          <w:color w:val="000000" w:themeColor="text1"/>
          <w:szCs w:val="21"/>
          <w:u w:val="single"/>
        </w:rPr>
        <w:t>月</w:t>
      </w:r>
      <w:r w:rsidR="009F1BC0">
        <w:rPr>
          <w:rFonts w:asciiTheme="minorEastAsia" w:eastAsiaTheme="minorEastAsia" w:hAnsiTheme="minorEastAsia" w:cstheme="minorEastAsia" w:hint="eastAsia"/>
          <w:color w:val="000000" w:themeColor="text1"/>
          <w:szCs w:val="21"/>
          <w:u w:val="single"/>
        </w:rPr>
        <w:t>15</w:t>
      </w:r>
      <w:r>
        <w:rPr>
          <w:rFonts w:asciiTheme="minorEastAsia" w:eastAsiaTheme="minorEastAsia" w:hAnsiTheme="minorEastAsia" w:cstheme="minorEastAsia"/>
          <w:color w:val="000000" w:themeColor="text1"/>
          <w:szCs w:val="21"/>
          <w:u w:val="single"/>
        </w:rPr>
        <w:t>日</w:t>
      </w:r>
      <w:r w:rsidR="00F218F2">
        <w:rPr>
          <w:rFonts w:asciiTheme="minorEastAsia" w:eastAsiaTheme="minorEastAsia" w:hAnsiTheme="minorEastAsia" w:cstheme="minorEastAsia" w:hint="eastAsia"/>
          <w:color w:val="000000" w:themeColor="text1"/>
          <w:szCs w:val="21"/>
          <w:u w:val="single"/>
        </w:rPr>
        <w:t>9</w:t>
      </w:r>
      <w:r>
        <w:rPr>
          <w:rFonts w:asciiTheme="minorEastAsia" w:eastAsiaTheme="minorEastAsia" w:hAnsiTheme="minorEastAsia" w:cstheme="minorEastAsia" w:hint="eastAsia"/>
          <w:color w:val="000000" w:themeColor="text1"/>
          <w:szCs w:val="21"/>
          <w:u w:val="single"/>
        </w:rPr>
        <w:t>时</w:t>
      </w:r>
      <w:r w:rsidR="00F218F2">
        <w:rPr>
          <w:rFonts w:asciiTheme="minorEastAsia" w:eastAsiaTheme="minorEastAsia" w:hAnsiTheme="minorEastAsia" w:cstheme="minorEastAsia" w:hint="eastAsia"/>
          <w:color w:val="000000" w:themeColor="text1"/>
          <w:szCs w:val="21"/>
          <w:u w:val="single"/>
        </w:rPr>
        <w:t>3</w:t>
      </w:r>
      <w:r>
        <w:rPr>
          <w:rFonts w:asciiTheme="minorEastAsia" w:eastAsiaTheme="minorEastAsia" w:hAnsiTheme="minorEastAsia" w:cstheme="minorEastAsia" w:hint="eastAsia"/>
          <w:color w:val="000000" w:themeColor="text1"/>
          <w:szCs w:val="21"/>
          <w:u w:val="single"/>
        </w:rPr>
        <w:t>0分</w:t>
      </w:r>
    </w:p>
    <w:p w14:paraId="423EB586" w14:textId="18D332CF" w:rsidR="00C57DD4" w:rsidRDefault="00000000">
      <w:pPr>
        <w:spacing w:line="360" w:lineRule="auto"/>
        <w:ind w:firstLineChars="200" w:firstLine="400"/>
        <w:rPr>
          <w:rFonts w:ascii="宋体" w:hAnsi="宋体" w:hint="eastAsia"/>
          <w:szCs w:val="21"/>
        </w:rPr>
      </w:pPr>
      <w:r>
        <w:rPr>
          <w:rFonts w:ascii="宋体" w:hAnsi="宋体"/>
          <w:szCs w:val="21"/>
        </w:rPr>
        <w:t>3</w:t>
      </w:r>
      <w:r>
        <w:rPr>
          <w:rFonts w:ascii="宋体" w:hAnsi="宋体" w:hint="eastAsia"/>
          <w:szCs w:val="21"/>
        </w:rPr>
        <w:t>、</w:t>
      </w:r>
      <w:r>
        <w:rPr>
          <w:rFonts w:asciiTheme="minorEastAsia" w:eastAsiaTheme="minorEastAsia" w:hAnsiTheme="minorEastAsia" w:cstheme="minorEastAsia" w:hint="eastAsia"/>
          <w:color w:val="000000" w:themeColor="text1"/>
          <w:szCs w:val="21"/>
        </w:rPr>
        <w:t>谈判</w:t>
      </w:r>
      <w:r>
        <w:rPr>
          <w:rFonts w:ascii="宋体" w:hAnsi="宋体" w:hint="eastAsia"/>
          <w:szCs w:val="21"/>
        </w:rPr>
        <w:t>地点为：</w:t>
      </w:r>
      <w:r w:rsidR="009F1BC0" w:rsidRPr="009F1BC0">
        <w:rPr>
          <w:rFonts w:asciiTheme="minorEastAsia" w:eastAsiaTheme="minorEastAsia" w:hAnsiTheme="minorEastAsia" w:hint="eastAsia"/>
          <w:szCs w:val="21"/>
          <w:u w:val="single"/>
        </w:rPr>
        <w:t>北京市西城区莲花东路106号汇融大厦B座12层会议室</w:t>
      </w:r>
      <w:r>
        <w:rPr>
          <w:rFonts w:ascii="宋体" w:hAnsi="宋体" w:hint="eastAsia"/>
          <w:szCs w:val="21"/>
        </w:rPr>
        <w:t>。</w:t>
      </w:r>
    </w:p>
    <w:p w14:paraId="2052EB27" w14:textId="77777777" w:rsidR="00C57DD4" w:rsidRDefault="00000000">
      <w:pPr>
        <w:spacing w:line="360" w:lineRule="auto"/>
        <w:outlineLvl w:val="1"/>
        <w:rPr>
          <w:rFonts w:ascii="宋体" w:hAnsi="宋体" w:hint="eastAsia"/>
          <w:b/>
          <w:sz w:val="24"/>
          <w:szCs w:val="24"/>
        </w:rPr>
      </w:pPr>
      <w:r>
        <w:rPr>
          <w:rFonts w:ascii="宋体" w:hAnsi="宋体" w:hint="eastAsia"/>
          <w:b/>
          <w:sz w:val="24"/>
          <w:szCs w:val="24"/>
        </w:rPr>
        <w:t>七、发布信息媒</w:t>
      </w:r>
      <w:bookmarkEnd w:id="31"/>
      <w:bookmarkEnd w:id="32"/>
      <w:r>
        <w:rPr>
          <w:rFonts w:ascii="宋体" w:hAnsi="宋体" w:hint="eastAsia"/>
          <w:b/>
          <w:sz w:val="24"/>
          <w:szCs w:val="24"/>
        </w:rPr>
        <w:t>介</w:t>
      </w:r>
    </w:p>
    <w:p w14:paraId="1FAA6747" w14:textId="77777777" w:rsidR="00C57DD4" w:rsidRDefault="00000000">
      <w:pPr>
        <w:spacing w:line="360" w:lineRule="auto"/>
        <w:ind w:firstLineChars="200" w:firstLine="400"/>
        <w:rPr>
          <w:rFonts w:ascii="宋体" w:hAnsi="宋体" w:cs="宋体" w:hint="eastAsia"/>
          <w:szCs w:val="21"/>
        </w:rPr>
      </w:pPr>
      <w:r>
        <w:rPr>
          <w:rFonts w:ascii="宋体" w:hAnsi="宋体" w:hint="eastAsia"/>
          <w:szCs w:val="21"/>
        </w:rPr>
        <w:t>本次招标公告在中城汇能招标系统 (http://xt.ccsgcc.com.cn/)上发布，当采购文件、采购文件的澄清、修改、补充等在同一内容的表述上不一致时，以最后网上发出的文件为准，否则，由此引起的损失及责任由应答人自行承担。</w:t>
      </w:r>
    </w:p>
    <w:p w14:paraId="6748DE11" w14:textId="77777777" w:rsidR="00C57DD4" w:rsidRDefault="00000000">
      <w:pPr>
        <w:spacing w:line="360" w:lineRule="auto"/>
        <w:outlineLvl w:val="1"/>
        <w:rPr>
          <w:rFonts w:ascii="宋体" w:hAnsi="宋体" w:hint="eastAsia"/>
          <w:b/>
          <w:sz w:val="24"/>
          <w:szCs w:val="24"/>
        </w:rPr>
      </w:pPr>
      <w:bookmarkStart w:id="33" w:name="_Toc478114235"/>
      <w:bookmarkStart w:id="34" w:name="_Toc479779378"/>
      <w:bookmarkStart w:id="35" w:name="_Toc479952578"/>
      <w:bookmarkStart w:id="36" w:name="_Toc476315216"/>
      <w:bookmarkStart w:id="37" w:name="_Toc38029609"/>
      <w:bookmarkStart w:id="38" w:name="_Toc479673243"/>
      <w:bookmarkStart w:id="39" w:name="_Toc487708978"/>
      <w:bookmarkStart w:id="40" w:name="_Toc487708720"/>
      <w:bookmarkStart w:id="41" w:name="_Toc483084102"/>
      <w:bookmarkStart w:id="42" w:name="_Toc505334831"/>
      <w:r>
        <w:rPr>
          <w:rFonts w:ascii="宋体" w:hAnsi="宋体" w:hint="eastAsia"/>
          <w:b/>
          <w:sz w:val="24"/>
          <w:szCs w:val="24"/>
        </w:rPr>
        <w:t>八、联系方式</w:t>
      </w:r>
      <w:bookmarkEnd w:id="33"/>
      <w:bookmarkEnd w:id="34"/>
      <w:bookmarkEnd w:id="35"/>
      <w:bookmarkEnd w:id="36"/>
      <w:bookmarkEnd w:id="37"/>
      <w:bookmarkEnd w:id="38"/>
      <w:bookmarkEnd w:id="39"/>
      <w:bookmarkEnd w:id="40"/>
      <w:bookmarkEnd w:id="41"/>
      <w:bookmarkEnd w:id="42"/>
    </w:p>
    <w:bookmarkEnd w:id="9"/>
    <w:p w14:paraId="7180C1BA" w14:textId="77777777" w:rsidR="00C57DD4" w:rsidRDefault="00000000">
      <w:pPr>
        <w:spacing w:line="360" w:lineRule="auto"/>
        <w:ind w:firstLineChars="200" w:firstLine="400"/>
        <w:rPr>
          <w:rFonts w:ascii="宋体" w:hAnsi="宋体" w:hint="eastAsia"/>
          <w:szCs w:val="21"/>
        </w:rPr>
      </w:pPr>
      <w:r>
        <w:rPr>
          <w:rFonts w:ascii="宋体" w:hAnsi="宋体" w:hint="eastAsia"/>
          <w:szCs w:val="21"/>
        </w:rPr>
        <w:t>采购人名称：</w:t>
      </w:r>
      <w:r>
        <w:rPr>
          <w:rFonts w:ascii="宋体" w:hAnsi="宋体"/>
          <w:szCs w:val="21"/>
        </w:rPr>
        <w:t>上海电气（江苏）综合能源服务有限公司南通分公司[北京服务中心]</w:t>
      </w:r>
    </w:p>
    <w:p w14:paraId="7394F234" w14:textId="77777777" w:rsidR="00C57DD4" w:rsidRDefault="00000000">
      <w:pPr>
        <w:spacing w:line="360" w:lineRule="auto"/>
        <w:ind w:firstLineChars="200" w:firstLine="400"/>
        <w:rPr>
          <w:rFonts w:ascii="宋体" w:hAnsi="宋体" w:hint="eastAsia"/>
          <w:szCs w:val="21"/>
        </w:rPr>
      </w:pPr>
      <w:r>
        <w:rPr>
          <w:rFonts w:ascii="宋体" w:hAnsi="宋体" w:hint="eastAsia"/>
          <w:szCs w:val="21"/>
        </w:rPr>
        <w:t>联系人：周经理</w:t>
      </w:r>
    </w:p>
    <w:p w14:paraId="341CBBFD" w14:textId="77777777" w:rsidR="00C57DD4" w:rsidRDefault="00000000">
      <w:pPr>
        <w:spacing w:line="360" w:lineRule="auto"/>
        <w:ind w:firstLineChars="200" w:firstLine="400"/>
        <w:rPr>
          <w:rFonts w:ascii="宋体" w:hAnsi="宋体" w:hint="eastAsia"/>
          <w:szCs w:val="21"/>
        </w:rPr>
      </w:pPr>
      <w:r>
        <w:rPr>
          <w:rFonts w:ascii="宋体" w:hAnsi="宋体" w:hint="eastAsia"/>
          <w:szCs w:val="21"/>
        </w:rPr>
        <w:t>联系电话：</w:t>
      </w:r>
      <w:r>
        <w:rPr>
          <w:rFonts w:ascii="宋体" w:hAnsi="宋体"/>
          <w:szCs w:val="21"/>
        </w:rPr>
        <w:t>13862916555</w:t>
      </w:r>
    </w:p>
    <w:p w14:paraId="4D649F91" w14:textId="77777777" w:rsidR="00C57DD4" w:rsidRDefault="00000000">
      <w:pPr>
        <w:spacing w:line="360" w:lineRule="auto"/>
        <w:ind w:firstLineChars="200" w:firstLine="400"/>
        <w:rPr>
          <w:rFonts w:ascii="宋体" w:hAnsi="宋体" w:hint="eastAsia"/>
          <w:szCs w:val="21"/>
        </w:rPr>
      </w:pPr>
      <w:r>
        <w:rPr>
          <w:rFonts w:ascii="宋体" w:hAnsi="宋体" w:hint="eastAsia"/>
          <w:szCs w:val="21"/>
        </w:rPr>
        <w:t>招标代理机构名称：</w:t>
      </w:r>
      <w:r>
        <w:rPr>
          <w:rFonts w:ascii="宋体" w:hAnsi="宋体"/>
          <w:szCs w:val="21"/>
        </w:rPr>
        <w:t>北京中城汇能咨询服务有限公司</w:t>
      </w:r>
    </w:p>
    <w:p w14:paraId="284A6288" w14:textId="77777777" w:rsidR="00C57DD4" w:rsidRDefault="00000000">
      <w:pPr>
        <w:spacing w:line="360" w:lineRule="auto"/>
        <w:ind w:firstLineChars="200" w:firstLine="400"/>
        <w:rPr>
          <w:rFonts w:ascii="宋体" w:hAnsi="宋体" w:hint="eastAsia"/>
          <w:szCs w:val="21"/>
        </w:rPr>
      </w:pPr>
      <w:r>
        <w:rPr>
          <w:rFonts w:ascii="宋体" w:hAnsi="宋体" w:hint="eastAsia"/>
          <w:szCs w:val="21"/>
        </w:rPr>
        <w:t>联系人：顾辰庆</w:t>
      </w:r>
    </w:p>
    <w:p w14:paraId="48B2C19D" w14:textId="77777777" w:rsidR="00C57DD4" w:rsidRDefault="00000000">
      <w:pPr>
        <w:spacing w:line="360" w:lineRule="auto"/>
        <w:ind w:firstLineChars="200" w:firstLine="400"/>
        <w:rPr>
          <w:rFonts w:ascii="宋体" w:hAnsi="宋体" w:hint="eastAsia"/>
          <w:szCs w:val="21"/>
        </w:rPr>
      </w:pPr>
      <w:r>
        <w:rPr>
          <w:rFonts w:ascii="宋体" w:hAnsi="宋体" w:hint="eastAsia"/>
          <w:szCs w:val="21"/>
        </w:rPr>
        <w:t>联系电话：13003579392</w:t>
      </w:r>
    </w:p>
    <w:p w14:paraId="0CBA8572" w14:textId="77777777" w:rsidR="00C57DD4" w:rsidRDefault="00000000">
      <w:pPr>
        <w:spacing w:line="360" w:lineRule="auto"/>
        <w:ind w:firstLineChars="200" w:firstLine="400"/>
        <w:rPr>
          <w:rFonts w:ascii="宋体" w:hAnsi="宋体" w:hint="eastAsia"/>
          <w:szCs w:val="21"/>
        </w:rPr>
      </w:pPr>
      <w:r>
        <w:rPr>
          <w:rFonts w:ascii="宋体" w:hAnsi="宋体" w:hint="eastAsia"/>
          <w:szCs w:val="21"/>
        </w:rPr>
        <w:t>邮编：</w:t>
      </w:r>
      <w:r>
        <w:rPr>
          <w:rFonts w:ascii="宋体" w:hAnsi="宋体"/>
          <w:szCs w:val="21"/>
        </w:rPr>
        <w:t>100009</w:t>
      </w:r>
    </w:p>
    <w:p w14:paraId="7A5530CF" w14:textId="77777777" w:rsidR="00C57DD4" w:rsidRDefault="00000000">
      <w:pPr>
        <w:rPr>
          <w:rFonts w:ascii="宋体" w:hAnsi="宋体" w:cs="宋体" w:hint="eastAsia"/>
          <w:sz w:val="24"/>
          <w:szCs w:val="24"/>
        </w:rPr>
      </w:pPr>
      <w:r>
        <w:rPr>
          <w:rFonts w:ascii="宋体" w:hAnsi="宋体" w:cs="宋体"/>
          <w:sz w:val="24"/>
          <w:szCs w:val="24"/>
        </w:rPr>
        <w:br w:type="page"/>
      </w:r>
    </w:p>
    <w:p w14:paraId="313E7CBF" w14:textId="77777777" w:rsidR="00C57DD4" w:rsidRDefault="00000000">
      <w:pPr>
        <w:spacing w:line="360" w:lineRule="auto"/>
        <w:outlineLvl w:val="1"/>
        <w:rPr>
          <w:rFonts w:ascii="宋体" w:hAnsi="宋体" w:hint="eastAsia"/>
          <w:b/>
          <w:sz w:val="24"/>
          <w:szCs w:val="24"/>
        </w:rPr>
      </w:pPr>
      <w:bookmarkStart w:id="43" w:name="_Toc38029611"/>
      <w:r>
        <w:rPr>
          <w:rFonts w:ascii="宋体" w:hAnsi="宋体" w:hint="eastAsia"/>
          <w:b/>
          <w:sz w:val="24"/>
          <w:szCs w:val="24"/>
        </w:rPr>
        <w:lastRenderedPageBreak/>
        <w:t>附件一：专用资质业绩要求</w:t>
      </w:r>
      <w:bookmarkEnd w:id="43"/>
    </w:p>
    <w:p w14:paraId="4544757E" w14:textId="77777777" w:rsidR="00C57DD4" w:rsidRDefault="00C57DD4"/>
    <w:tbl>
      <w:tblPr>
        <w:tblStyle w:val="afffc"/>
        <w:tblW w:w="9776" w:type="dxa"/>
        <w:jc w:val="center"/>
        <w:tblLayout w:type="fixed"/>
        <w:tblLook w:val="04A0" w:firstRow="1" w:lastRow="0" w:firstColumn="1" w:lastColumn="0" w:noHBand="0" w:noVBand="1"/>
      </w:tblPr>
      <w:tblGrid>
        <w:gridCol w:w="704"/>
        <w:gridCol w:w="1559"/>
        <w:gridCol w:w="1701"/>
        <w:gridCol w:w="2694"/>
        <w:gridCol w:w="1701"/>
        <w:gridCol w:w="708"/>
        <w:gridCol w:w="709"/>
      </w:tblGrid>
      <w:tr w:rsidR="00C57DD4" w14:paraId="0DE3D2C0" w14:textId="77777777" w:rsidTr="002A67B8">
        <w:trPr>
          <w:trHeight w:val="992"/>
          <w:jc w:val="center"/>
        </w:trPr>
        <w:tc>
          <w:tcPr>
            <w:tcW w:w="704" w:type="dxa"/>
            <w:vAlign w:val="center"/>
          </w:tcPr>
          <w:p w14:paraId="6E5C2EE6" w14:textId="77777777" w:rsidR="00C57DD4" w:rsidRDefault="00000000">
            <w:pPr>
              <w:widowControl/>
              <w:jc w:val="center"/>
              <w:rPr>
                <w:rFonts w:ascii="宋体" w:hAnsi="宋体" w:hint="eastAsia"/>
                <w:bCs/>
                <w:szCs w:val="21"/>
              </w:rPr>
            </w:pPr>
            <w:bookmarkStart w:id="44" w:name="_Hlk156090562"/>
            <w:r>
              <w:rPr>
                <w:rFonts w:ascii="宋体" w:hAnsi="宋体"/>
                <w:bCs/>
                <w:szCs w:val="21"/>
              </w:rPr>
              <w:t>序号</w:t>
            </w:r>
          </w:p>
        </w:tc>
        <w:tc>
          <w:tcPr>
            <w:tcW w:w="1559" w:type="dxa"/>
            <w:vAlign w:val="center"/>
          </w:tcPr>
          <w:p w14:paraId="61801C5F" w14:textId="77777777" w:rsidR="00C57DD4" w:rsidRDefault="00000000">
            <w:pPr>
              <w:widowControl/>
              <w:jc w:val="center"/>
              <w:rPr>
                <w:rFonts w:ascii="宋体" w:hAnsi="宋体" w:hint="eastAsia"/>
                <w:bCs/>
                <w:szCs w:val="21"/>
              </w:rPr>
            </w:pPr>
            <w:r>
              <w:rPr>
                <w:rFonts w:ascii="宋体" w:hAnsi="宋体"/>
                <w:bCs/>
                <w:szCs w:val="21"/>
              </w:rPr>
              <w:t>项目编号</w:t>
            </w:r>
          </w:p>
        </w:tc>
        <w:tc>
          <w:tcPr>
            <w:tcW w:w="1701" w:type="dxa"/>
            <w:vAlign w:val="center"/>
          </w:tcPr>
          <w:p w14:paraId="0ACD5B3B" w14:textId="77777777" w:rsidR="00C57DD4" w:rsidRDefault="00000000">
            <w:pPr>
              <w:widowControl/>
              <w:jc w:val="center"/>
              <w:rPr>
                <w:rFonts w:ascii="宋体" w:hAnsi="宋体" w:hint="eastAsia"/>
                <w:bCs/>
                <w:szCs w:val="21"/>
              </w:rPr>
            </w:pPr>
            <w:r>
              <w:rPr>
                <w:rFonts w:ascii="宋体" w:hAnsi="宋体" w:hint="eastAsia"/>
                <w:bCs/>
                <w:szCs w:val="21"/>
              </w:rPr>
              <w:t>项目名称</w:t>
            </w:r>
          </w:p>
        </w:tc>
        <w:tc>
          <w:tcPr>
            <w:tcW w:w="2694" w:type="dxa"/>
            <w:vAlign w:val="center"/>
          </w:tcPr>
          <w:p w14:paraId="21716B3E" w14:textId="77777777" w:rsidR="00C57DD4" w:rsidRDefault="00000000">
            <w:pPr>
              <w:widowControl/>
              <w:jc w:val="center"/>
              <w:rPr>
                <w:rFonts w:ascii="宋体" w:hAnsi="宋体" w:hint="eastAsia"/>
                <w:bCs/>
                <w:szCs w:val="21"/>
              </w:rPr>
            </w:pPr>
            <w:r>
              <w:rPr>
                <w:rFonts w:ascii="宋体" w:hAnsi="宋体"/>
                <w:bCs/>
                <w:szCs w:val="21"/>
              </w:rPr>
              <w:t>资质要求</w:t>
            </w:r>
          </w:p>
        </w:tc>
        <w:tc>
          <w:tcPr>
            <w:tcW w:w="1701" w:type="dxa"/>
            <w:vAlign w:val="center"/>
          </w:tcPr>
          <w:p w14:paraId="172BDAAE" w14:textId="77777777" w:rsidR="00C57DD4" w:rsidRDefault="00000000">
            <w:pPr>
              <w:widowControl/>
              <w:jc w:val="center"/>
              <w:rPr>
                <w:rFonts w:ascii="宋体" w:hAnsi="宋体" w:hint="eastAsia"/>
                <w:bCs/>
                <w:szCs w:val="21"/>
              </w:rPr>
            </w:pPr>
            <w:r>
              <w:rPr>
                <w:rFonts w:ascii="宋体" w:hAnsi="宋体" w:hint="eastAsia"/>
                <w:bCs/>
                <w:szCs w:val="21"/>
              </w:rPr>
              <w:t>近三年同类业绩要求</w:t>
            </w:r>
          </w:p>
        </w:tc>
        <w:tc>
          <w:tcPr>
            <w:tcW w:w="708" w:type="dxa"/>
            <w:vAlign w:val="center"/>
          </w:tcPr>
          <w:p w14:paraId="087115B0" w14:textId="77777777" w:rsidR="00C57DD4" w:rsidRDefault="00000000">
            <w:pPr>
              <w:widowControl/>
              <w:jc w:val="center"/>
              <w:rPr>
                <w:rFonts w:ascii="宋体" w:hAnsi="宋体" w:hint="eastAsia"/>
                <w:bCs/>
                <w:szCs w:val="21"/>
              </w:rPr>
            </w:pPr>
            <w:r>
              <w:rPr>
                <w:rFonts w:ascii="宋体" w:hAnsi="宋体"/>
                <w:bCs/>
                <w:szCs w:val="21"/>
              </w:rPr>
              <w:t>营业执照</w:t>
            </w:r>
          </w:p>
        </w:tc>
        <w:tc>
          <w:tcPr>
            <w:tcW w:w="709" w:type="dxa"/>
            <w:vAlign w:val="center"/>
          </w:tcPr>
          <w:p w14:paraId="7559B78F" w14:textId="77777777" w:rsidR="00C57DD4" w:rsidRDefault="00000000">
            <w:pPr>
              <w:widowControl/>
              <w:jc w:val="center"/>
              <w:rPr>
                <w:rFonts w:ascii="宋体" w:hAnsi="宋体" w:hint="eastAsia"/>
                <w:bCs/>
                <w:szCs w:val="21"/>
              </w:rPr>
            </w:pPr>
            <w:r>
              <w:rPr>
                <w:rFonts w:ascii="宋体" w:hAnsi="宋体"/>
                <w:bCs/>
                <w:szCs w:val="21"/>
              </w:rPr>
              <w:t>备注</w:t>
            </w:r>
          </w:p>
        </w:tc>
      </w:tr>
      <w:tr w:rsidR="00C57DD4" w14:paraId="369B45CA" w14:textId="77777777" w:rsidTr="002A67B8">
        <w:trPr>
          <w:trHeight w:val="1758"/>
          <w:jc w:val="center"/>
        </w:trPr>
        <w:tc>
          <w:tcPr>
            <w:tcW w:w="704" w:type="dxa"/>
            <w:vAlign w:val="center"/>
          </w:tcPr>
          <w:p w14:paraId="7818D581" w14:textId="77777777" w:rsidR="00C57DD4" w:rsidRDefault="00000000">
            <w:pPr>
              <w:widowControl/>
              <w:jc w:val="center"/>
              <w:rPr>
                <w:rFonts w:ascii="宋体" w:hAnsi="宋体" w:hint="eastAsia"/>
                <w:bCs/>
                <w:szCs w:val="21"/>
              </w:rPr>
            </w:pPr>
            <w:r>
              <w:rPr>
                <w:rFonts w:ascii="宋体" w:hAnsi="宋体" w:hint="eastAsia"/>
                <w:bCs/>
                <w:szCs w:val="21"/>
              </w:rPr>
              <w:t>1</w:t>
            </w:r>
          </w:p>
        </w:tc>
        <w:tc>
          <w:tcPr>
            <w:tcW w:w="1559" w:type="dxa"/>
            <w:vAlign w:val="center"/>
          </w:tcPr>
          <w:p w14:paraId="6BC3BA2F" w14:textId="77777777" w:rsidR="00C57DD4" w:rsidRDefault="00000000">
            <w:pPr>
              <w:widowControl/>
              <w:jc w:val="center"/>
              <w:rPr>
                <w:rFonts w:ascii="宋体" w:hAnsi="宋体" w:hint="eastAsia"/>
                <w:bCs/>
                <w:szCs w:val="21"/>
              </w:rPr>
            </w:pPr>
            <w:r>
              <w:rPr>
                <w:rFonts w:ascii="宋体" w:hAnsi="宋体" w:hint="eastAsia"/>
                <w:bCs/>
                <w:szCs w:val="21"/>
              </w:rPr>
              <w:t xml:space="preserve">ZCHN-GCKJ-2026-06-004-YQJ </w:t>
            </w:r>
          </w:p>
        </w:tc>
        <w:tc>
          <w:tcPr>
            <w:tcW w:w="1701" w:type="dxa"/>
            <w:vAlign w:val="center"/>
          </w:tcPr>
          <w:p w14:paraId="4ECA94E2" w14:textId="792D786C" w:rsidR="00C57DD4" w:rsidRDefault="00000000">
            <w:pPr>
              <w:widowControl/>
              <w:jc w:val="center"/>
              <w:rPr>
                <w:rFonts w:ascii="宋体" w:hAnsi="宋体" w:hint="eastAsia"/>
                <w:bCs/>
                <w:szCs w:val="21"/>
              </w:rPr>
            </w:pPr>
            <w:r>
              <w:rPr>
                <w:rFonts w:ascii="宋体" w:hAnsi="宋体" w:hint="eastAsia"/>
                <w:bCs/>
                <w:szCs w:val="21"/>
              </w:rPr>
              <w:t xml:space="preserve">2026年度土建专业施工分包框架 </w:t>
            </w:r>
            <w:r>
              <w:rPr>
                <w:rFonts w:ascii="宋体" w:hAnsi="宋体" w:hint="eastAsia"/>
                <w:bCs/>
                <w:szCs w:val="21"/>
              </w:rPr>
              <w:fldChar w:fldCharType="begin"/>
            </w:r>
            <w:r>
              <w:rPr>
                <w:rFonts w:ascii="宋体" w:hAnsi="宋体" w:hint="eastAsia"/>
                <w:bCs/>
                <w:szCs w:val="21"/>
              </w:rPr>
              <w:instrText xml:space="preserve"> MERGEFIELD 招标项目名称 </w:instrText>
            </w:r>
            <w:r>
              <w:rPr>
                <w:rFonts w:ascii="宋体" w:hAnsi="宋体" w:hint="eastAsia"/>
                <w:bCs/>
                <w:szCs w:val="21"/>
              </w:rPr>
              <w:fldChar w:fldCharType="end"/>
            </w:r>
          </w:p>
        </w:tc>
        <w:tc>
          <w:tcPr>
            <w:tcW w:w="2694" w:type="dxa"/>
            <w:vAlign w:val="center"/>
          </w:tcPr>
          <w:p w14:paraId="453500BD" w14:textId="77777777" w:rsidR="00C57DD4" w:rsidRDefault="00000000">
            <w:pPr>
              <w:widowControl/>
              <w:jc w:val="center"/>
              <w:textAlignment w:val="center"/>
              <w:rPr>
                <w:rFonts w:ascii="宋体" w:hAnsi="宋体" w:cs="宋体" w:hint="eastAsia"/>
                <w:color w:val="000000"/>
                <w:sz w:val="24"/>
                <w:szCs w:val="24"/>
              </w:rPr>
            </w:pPr>
            <w:r>
              <w:rPr>
                <w:rFonts w:ascii="宋体" w:hAnsi="宋体" w:hint="eastAsia"/>
                <w:bCs/>
                <w:szCs w:val="21"/>
              </w:rPr>
              <w:t>（1）具备有效的安全生产许可证；（2）具备市政公用工程施工总承包叁级或建筑工程施工总承包贰级或输变电工程专业承包贰级及以上资质；</w:t>
            </w:r>
          </w:p>
        </w:tc>
        <w:tc>
          <w:tcPr>
            <w:tcW w:w="1701" w:type="dxa"/>
            <w:vAlign w:val="center"/>
          </w:tcPr>
          <w:p w14:paraId="1D6A192C" w14:textId="77777777" w:rsidR="00C57DD4" w:rsidRDefault="00000000">
            <w:pPr>
              <w:widowControl/>
              <w:jc w:val="center"/>
              <w:rPr>
                <w:rFonts w:ascii="宋体" w:hAnsi="宋体" w:hint="eastAsia"/>
                <w:bCs/>
                <w:szCs w:val="21"/>
              </w:rPr>
            </w:pPr>
            <w:r>
              <w:rPr>
                <w:rFonts w:ascii="宋体" w:hAnsi="宋体" w:hint="eastAsia"/>
                <w:bCs/>
                <w:szCs w:val="21"/>
              </w:rPr>
              <w:t>自2021年1月1日至投标截止日，投标人具有项目类似业绩不少于2项。</w:t>
            </w:r>
          </w:p>
        </w:tc>
        <w:tc>
          <w:tcPr>
            <w:tcW w:w="708" w:type="dxa"/>
            <w:vAlign w:val="center"/>
          </w:tcPr>
          <w:p w14:paraId="0A545D8B" w14:textId="77777777" w:rsidR="00C57DD4" w:rsidRDefault="00000000">
            <w:pPr>
              <w:widowControl/>
              <w:jc w:val="center"/>
              <w:rPr>
                <w:rFonts w:ascii="宋体" w:hAnsi="宋体" w:hint="eastAsia"/>
                <w:bCs/>
                <w:szCs w:val="21"/>
              </w:rPr>
            </w:pPr>
            <w:r>
              <w:rPr>
                <w:rFonts w:ascii="宋体" w:hAnsi="宋体"/>
                <w:bCs/>
                <w:szCs w:val="21"/>
              </w:rPr>
              <w:t>覆盖</w:t>
            </w:r>
          </w:p>
        </w:tc>
        <w:tc>
          <w:tcPr>
            <w:tcW w:w="709" w:type="dxa"/>
            <w:vAlign w:val="center"/>
          </w:tcPr>
          <w:p w14:paraId="61954595" w14:textId="77777777" w:rsidR="00C57DD4" w:rsidRDefault="00000000">
            <w:pPr>
              <w:widowControl/>
              <w:jc w:val="center"/>
              <w:rPr>
                <w:rFonts w:ascii="宋体" w:hAnsi="宋体" w:hint="eastAsia"/>
                <w:bCs/>
                <w:szCs w:val="21"/>
              </w:rPr>
            </w:pPr>
            <w:r>
              <w:rPr>
                <w:rFonts w:ascii="宋体" w:hAnsi="宋体" w:hint="eastAsia"/>
                <w:bCs/>
                <w:szCs w:val="21"/>
              </w:rPr>
              <w:t>/</w:t>
            </w:r>
          </w:p>
        </w:tc>
      </w:tr>
      <w:bookmarkEnd w:id="44"/>
    </w:tbl>
    <w:p w14:paraId="7DD115FE" w14:textId="77777777" w:rsidR="00C57DD4" w:rsidRDefault="00C57DD4">
      <w:pPr>
        <w:spacing w:line="360" w:lineRule="auto"/>
        <w:ind w:right="480"/>
        <w:rPr>
          <w:rFonts w:ascii="宋体" w:hAnsi="宋体" w:cs="宋体" w:hint="eastAsia"/>
          <w:sz w:val="24"/>
          <w:szCs w:val="24"/>
        </w:rPr>
      </w:pPr>
    </w:p>
    <w:p w14:paraId="6B190308" w14:textId="77777777" w:rsidR="00C57DD4" w:rsidRDefault="00000000">
      <w:pPr>
        <w:rPr>
          <w:rFonts w:ascii="宋体" w:hAnsi="宋体" w:hint="eastAsia"/>
          <w:b/>
          <w:bCs/>
          <w:kern w:val="44"/>
          <w:sz w:val="36"/>
          <w:szCs w:val="44"/>
        </w:rPr>
      </w:pPr>
      <w:r>
        <w:rPr>
          <w:rFonts w:ascii="宋体" w:hAnsi="宋体"/>
          <w:sz w:val="36"/>
        </w:rPr>
        <w:br w:type="page"/>
      </w:r>
    </w:p>
    <w:p w14:paraId="39962A1D" w14:textId="77777777" w:rsidR="00C57DD4" w:rsidRDefault="00000000">
      <w:pPr>
        <w:pStyle w:val="10"/>
      </w:pPr>
      <w:bookmarkStart w:id="45" w:name="_Toc233487302"/>
      <w:r>
        <w:rPr>
          <w:rFonts w:hint="eastAsia"/>
        </w:rPr>
        <w:lastRenderedPageBreak/>
        <w:t>谈判应答必读</w:t>
      </w:r>
      <w:bookmarkEnd w:id="45"/>
    </w:p>
    <w:p w14:paraId="64601B01" w14:textId="77777777" w:rsidR="00C57DD4" w:rsidRDefault="00000000">
      <w:pPr>
        <w:spacing w:line="360" w:lineRule="auto"/>
        <w:ind w:firstLineChars="200" w:firstLine="560"/>
        <w:rPr>
          <w:rFonts w:asciiTheme="minorEastAsia" w:eastAsiaTheme="minorEastAsia" w:hAnsiTheme="minorEastAsia" w:hint="eastAsia"/>
          <w:bCs/>
          <w:color w:val="FF0000"/>
          <w:sz w:val="28"/>
          <w:szCs w:val="28"/>
        </w:rPr>
      </w:pPr>
      <w:r>
        <w:rPr>
          <w:rFonts w:asciiTheme="minorEastAsia" w:eastAsiaTheme="minorEastAsia" w:hAnsiTheme="minorEastAsia" w:hint="eastAsia"/>
          <w:sz w:val="28"/>
          <w:szCs w:val="28"/>
        </w:rPr>
        <w:t>1、应答人须在应答截止时间之前将</w:t>
      </w:r>
      <w:r>
        <w:rPr>
          <w:rFonts w:asciiTheme="minorEastAsia" w:eastAsiaTheme="minorEastAsia" w:hAnsiTheme="minorEastAsia" w:hint="eastAsia"/>
          <w:color w:val="FF0000"/>
          <w:sz w:val="28"/>
          <w:szCs w:val="28"/>
          <w:highlight w:val="yellow"/>
        </w:rPr>
        <w:t>加密</w:t>
      </w:r>
      <w:r>
        <w:rPr>
          <w:rFonts w:asciiTheme="minorEastAsia" w:eastAsiaTheme="minorEastAsia" w:hAnsiTheme="minorEastAsia" w:hint="eastAsia"/>
          <w:sz w:val="28"/>
          <w:szCs w:val="28"/>
        </w:rPr>
        <w:t>且按要求签字并盖章的应答文件扫描件</w:t>
      </w:r>
      <w:r>
        <w:rPr>
          <w:rFonts w:asciiTheme="minorEastAsia" w:eastAsiaTheme="minorEastAsia" w:hAnsiTheme="minorEastAsia" w:hint="eastAsia"/>
          <w:color w:val="FF0000"/>
          <w:sz w:val="28"/>
          <w:szCs w:val="28"/>
          <w:highlight w:val="yellow"/>
        </w:rPr>
        <w:t>（可对pdf文件加密或使用加密压缩包）</w:t>
      </w:r>
      <w:r>
        <w:rPr>
          <w:rFonts w:asciiTheme="minorEastAsia" w:eastAsiaTheme="minorEastAsia" w:hAnsiTheme="minorEastAsia" w:hint="eastAsia"/>
          <w:sz w:val="28"/>
          <w:szCs w:val="28"/>
        </w:rPr>
        <w:t>发送至指定文件接收邮箱（</w:t>
      </w:r>
      <w:r>
        <w:rPr>
          <w:rFonts w:asciiTheme="minorEastAsia" w:eastAsiaTheme="minorEastAsia" w:hAnsiTheme="minorEastAsia" w:hint="eastAsia"/>
          <w:sz w:val="28"/>
          <w:szCs w:val="28"/>
          <w:highlight w:val="yellow"/>
        </w:rPr>
        <w:t>guchenqing</w:t>
      </w:r>
      <w:r>
        <w:rPr>
          <w:rFonts w:asciiTheme="minorEastAsia" w:eastAsiaTheme="minorEastAsia" w:hAnsiTheme="minorEastAsia"/>
          <w:sz w:val="28"/>
          <w:szCs w:val="28"/>
          <w:highlight w:val="yellow"/>
        </w:rPr>
        <w:t>@ccsgcc.com.cn</w:t>
      </w: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不接收现场递交或邮寄方式递交的纸质文件，应答人不需要到现场参加谈判会议。（请各应答人确认所发送文件的完整性，若因文件损坏或缺失，应答人将承担应答文件无效的风险）</w:t>
      </w:r>
    </w:p>
    <w:p w14:paraId="55F8D80B" w14:textId="77777777" w:rsidR="00C57DD4" w:rsidRDefault="00000000">
      <w:pPr>
        <w:spacing w:line="360" w:lineRule="auto"/>
        <w:ind w:firstLineChars="200" w:firstLine="560"/>
        <w:rPr>
          <w:rFonts w:asciiTheme="minorEastAsia" w:eastAsiaTheme="minorEastAsia" w:hAnsiTheme="minorEastAsia" w:hint="eastAsia"/>
          <w:sz w:val="28"/>
          <w:szCs w:val="28"/>
        </w:rPr>
      </w:pPr>
      <w:r>
        <w:rPr>
          <w:rFonts w:asciiTheme="minorEastAsia" w:eastAsiaTheme="minorEastAsia" w:hAnsiTheme="minorEastAsia" w:hint="eastAsia"/>
          <w:sz w:val="28"/>
          <w:szCs w:val="28"/>
        </w:rPr>
        <w:t>2、应答文件解密密码需要于应答文件递交截止时间之后</w:t>
      </w:r>
      <w:r>
        <w:rPr>
          <w:rFonts w:asciiTheme="minorEastAsia" w:eastAsiaTheme="minorEastAsia" w:hAnsiTheme="minorEastAsia" w:hint="eastAsia"/>
          <w:color w:val="FF0000"/>
          <w:sz w:val="28"/>
          <w:szCs w:val="28"/>
          <w:highlight w:val="yellow"/>
        </w:rPr>
        <w:t>15分钟内</w:t>
      </w:r>
      <w:r>
        <w:rPr>
          <w:rFonts w:asciiTheme="minorEastAsia" w:eastAsiaTheme="minorEastAsia" w:hAnsiTheme="minorEastAsia" w:hint="eastAsia"/>
          <w:sz w:val="28"/>
          <w:szCs w:val="28"/>
        </w:rPr>
        <w:t>发送至指定文件接收邮箱（</w:t>
      </w:r>
      <w:r>
        <w:rPr>
          <w:rFonts w:asciiTheme="minorEastAsia" w:eastAsiaTheme="minorEastAsia" w:hAnsiTheme="minorEastAsia" w:hint="eastAsia"/>
          <w:sz w:val="28"/>
          <w:szCs w:val="28"/>
          <w:highlight w:val="yellow"/>
        </w:rPr>
        <w:t>guchenqing</w:t>
      </w:r>
      <w:r>
        <w:rPr>
          <w:rFonts w:asciiTheme="minorEastAsia" w:eastAsiaTheme="minorEastAsia" w:hAnsiTheme="minorEastAsia"/>
          <w:sz w:val="28"/>
          <w:szCs w:val="28"/>
          <w:highlight w:val="yellow"/>
        </w:rPr>
        <w:t>@ccsgcc.com.cn</w:t>
      </w:r>
      <w:r>
        <w:rPr>
          <w:rFonts w:asciiTheme="minorEastAsia" w:eastAsiaTheme="minorEastAsia" w:hAnsiTheme="minorEastAsia" w:hint="eastAsia"/>
          <w:sz w:val="28"/>
          <w:szCs w:val="28"/>
        </w:rPr>
        <w:t>），</w:t>
      </w:r>
      <w:r>
        <w:rPr>
          <w:rFonts w:asciiTheme="minorEastAsia" w:eastAsiaTheme="minorEastAsia" w:hAnsiTheme="minorEastAsia" w:hint="eastAsia"/>
          <w:color w:val="FF0000"/>
          <w:sz w:val="28"/>
          <w:szCs w:val="28"/>
          <w:highlight w:val="yellow"/>
        </w:rPr>
        <w:t>同时需要在谈判时间保持通讯畅通。</w:t>
      </w:r>
    </w:p>
    <w:p w14:paraId="67261E66" w14:textId="590D26C3" w:rsidR="00C57DD4" w:rsidRDefault="00C57DD4" w:rsidP="00342C80">
      <w:pPr>
        <w:rPr>
          <w:rFonts w:ascii="宋体" w:hAnsi="宋体" w:hint="eastAsia"/>
          <w:b/>
          <w:bCs/>
          <w:kern w:val="44"/>
          <w:sz w:val="36"/>
          <w:szCs w:val="44"/>
        </w:rPr>
      </w:pPr>
    </w:p>
    <w:sectPr w:rsidR="00C57DD4" w:rsidSect="00342C80">
      <w:type w:val="continuous"/>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5F705" w14:textId="77777777" w:rsidR="00445663" w:rsidRDefault="00445663">
      <w:r>
        <w:separator/>
      </w:r>
    </w:p>
  </w:endnote>
  <w:endnote w:type="continuationSeparator" w:id="0">
    <w:p w14:paraId="7B60AE27" w14:textId="77777777" w:rsidR="00445663" w:rsidRDefault="0044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EU-F1">
    <w:altName w:val="宋体"/>
    <w:charset w:val="86"/>
    <w:family w:val="script"/>
    <w:pitch w:val="default"/>
    <w:sig w:usb0="00000000" w:usb1="00000000" w:usb2="00000010" w:usb3="00000000" w:csb0="00040000" w:csb1="00000000"/>
  </w:font>
  <w:font w:name="E-F1">
    <w:altName w:val="Malgun Gothic"/>
    <w:charset w:val="81"/>
    <w:family w:val="auto"/>
    <w:pitch w:val="default"/>
    <w:sig w:usb0="00000000" w:usb1="00000000" w:usb2="00000033" w:usb3="00000000" w:csb0="00080000" w:csb1="00000000"/>
  </w:font>
  <w:font w:name="汉仪大宋简">
    <w:charset w:val="86"/>
    <w:family w:val="auto"/>
    <w:pitch w:val="default"/>
    <w:sig w:usb0="00000001" w:usb1="080E0800" w:usb2="00000002" w:usb3="00000000" w:csb0="00040000"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Plotter">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创艺简楷体">
    <w:altName w:val="黑体"/>
    <w:charset w:val="86"/>
    <w:family w:val="auto"/>
    <w:pitch w:val="default"/>
    <w:sig w:usb0="00000000" w:usb1="00000000" w:usb2="00000010" w:usb3="00000000" w:csb0="0004000A" w:csb1="00000000"/>
  </w:font>
  <w:font w:name="Tms Rmn">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仿宋体">
    <w:altName w:val="宋体"/>
    <w:charset w:val="86"/>
    <w:family w:val="roma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font-weight : 400">
    <w:altName w:val="Courier New"/>
    <w:charset w:val="00"/>
    <w:family w:val="auto"/>
    <w:pitch w:val="default"/>
    <w:sig w:usb0="00000000" w:usb1="00000000" w:usb2="00000000" w:usb3="00000000" w:csb0="00040001" w:csb1="00000000"/>
  </w:font>
  <w:font w:name="方正仿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AF3F" w14:textId="77777777" w:rsidR="00445663" w:rsidRDefault="00445663">
      <w:r>
        <w:separator/>
      </w:r>
    </w:p>
  </w:footnote>
  <w:footnote w:type="continuationSeparator" w:id="0">
    <w:p w14:paraId="20E442E5" w14:textId="77777777" w:rsidR="00445663" w:rsidRDefault="00445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1" w15:restartNumberingAfterBreak="0">
    <w:nsid w:val="0000000E"/>
    <w:multiLevelType w:val="singleLevel"/>
    <w:tmpl w:val="0000000E"/>
    <w:lvl w:ilvl="0">
      <w:start w:val="1"/>
      <w:numFmt w:val="decimal"/>
      <w:pStyle w:val="a"/>
      <w:lvlText w:val="%1."/>
      <w:lvlJc w:val="left"/>
      <w:pPr>
        <w:tabs>
          <w:tab w:val="left" w:pos="360"/>
        </w:tabs>
        <w:ind w:left="360" w:hanging="360"/>
      </w:pPr>
    </w:lvl>
  </w:abstractNum>
  <w:abstractNum w:abstractNumId="2" w15:restartNumberingAfterBreak="0">
    <w:nsid w:val="00000012"/>
    <w:multiLevelType w:val="singleLevel"/>
    <w:tmpl w:val="00000012"/>
    <w:lvl w:ilvl="0">
      <w:start w:val="1"/>
      <w:numFmt w:val="decimal"/>
      <w:pStyle w:val="5"/>
      <w:lvlText w:val="%1."/>
      <w:lvlJc w:val="left"/>
      <w:pPr>
        <w:tabs>
          <w:tab w:val="left" w:pos="2040"/>
        </w:tabs>
        <w:ind w:left="2040" w:hanging="360"/>
      </w:pPr>
    </w:lvl>
  </w:abstractNum>
  <w:abstractNum w:abstractNumId="3" w15:restartNumberingAfterBreak="0">
    <w:nsid w:val="00000013"/>
    <w:multiLevelType w:val="singleLevel"/>
    <w:tmpl w:val="00000013"/>
    <w:lvl w:ilvl="0">
      <w:start w:val="1"/>
      <w:numFmt w:val="bullet"/>
      <w:pStyle w:val="2"/>
      <w:lvlText w:val=""/>
      <w:lvlJc w:val="left"/>
      <w:pPr>
        <w:tabs>
          <w:tab w:val="left" w:pos="780"/>
        </w:tabs>
        <w:ind w:left="780" w:hanging="360"/>
      </w:pPr>
      <w:rPr>
        <w:rFonts w:ascii="Wingdings" w:hAnsi="Wingdings" w:hint="default"/>
      </w:rPr>
    </w:lvl>
  </w:abstractNum>
  <w:abstractNum w:abstractNumId="4" w15:restartNumberingAfterBreak="0">
    <w:nsid w:val="00000018"/>
    <w:multiLevelType w:val="singleLevel"/>
    <w:tmpl w:val="00000018"/>
    <w:lvl w:ilvl="0">
      <w:start w:val="1"/>
      <w:numFmt w:val="decimal"/>
      <w:pStyle w:val="3"/>
      <w:lvlText w:val="%1."/>
      <w:lvlJc w:val="left"/>
      <w:pPr>
        <w:tabs>
          <w:tab w:val="left" w:pos="1200"/>
        </w:tabs>
        <w:ind w:left="1200" w:hanging="360"/>
      </w:pPr>
    </w:lvl>
  </w:abstractNum>
  <w:abstractNum w:abstractNumId="5" w15:restartNumberingAfterBreak="0">
    <w:nsid w:val="00000019"/>
    <w:multiLevelType w:val="singleLevel"/>
    <w:tmpl w:val="00000019"/>
    <w:lvl w:ilvl="0">
      <w:start w:val="1"/>
      <w:numFmt w:val="bullet"/>
      <w:pStyle w:val="50"/>
      <w:lvlText w:val=""/>
      <w:lvlJc w:val="left"/>
      <w:pPr>
        <w:tabs>
          <w:tab w:val="left" w:pos="2040"/>
        </w:tabs>
        <w:ind w:left="2040" w:hanging="360"/>
      </w:pPr>
      <w:rPr>
        <w:rFonts w:ascii="Wingdings" w:hAnsi="Wingdings" w:hint="default"/>
      </w:rPr>
    </w:lvl>
  </w:abstractNum>
  <w:abstractNum w:abstractNumId="6" w15:restartNumberingAfterBreak="0">
    <w:nsid w:val="0000001A"/>
    <w:multiLevelType w:val="singleLevel"/>
    <w:tmpl w:val="0000001A"/>
    <w:lvl w:ilvl="0">
      <w:start w:val="1"/>
      <w:numFmt w:val="bullet"/>
      <w:pStyle w:val="a0"/>
      <w:lvlText w:val=""/>
      <w:lvlJc w:val="left"/>
      <w:pPr>
        <w:tabs>
          <w:tab w:val="left" w:pos="360"/>
        </w:tabs>
        <w:ind w:left="360" w:hanging="360"/>
      </w:pPr>
      <w:rPr>
        <w:rFonts w:ascii="Wingdings" w:hAnsi="Wingdings" w:hint="default"/>
      </w:rPr>
    </w:lvl>
  </w:abstractNum>
  <w:abstractNum w:abstractNumId="7" w15:restartNumberingAfterBreak="0">
    <w:nsid w:val="00000020"/>
    <w:multiLevelType w:val="singleLevel"/>
    <w:tmpl w:val="00000020"/>
    <w:lvl w:ilvl="0">
      <w:start w:val="1"/>
      <w:numFmt w:val="decimal"/>
      <w:pStyle w:val="20"/>
      <w:lvlText w:val="%1."/>
      <w:lvlJc w:val="left"/>
      <w:pPr>
        <w:tabs>
          <w:tab w:val="left" w:pos="780"/>
        </w:tabs>
        <w:ind w:left="780" w:hanging="360"/>
      </w:pPr>
    </w:lvl>
  </w:abstractNum>
  <w:abstractNum w:abstractNumId="8" w15:restartNumberingAfterBreak="0">
    <w:nsid w:val="00000026"/>
    <w:multiLevelType w:val="singleLevel"/>
    <w:tmpl w:val="00000026"/>
    <w:lvl w:ilvl="0">
      <w:start w:val="1"/>
      <w:numFmt w:val="bullet"/>
      <w:pStyle w:val="30"/>
      <w:lvlText w:val=""/>
      <w:lvlJc w:val="left"/>
      <w:pPr>
        <w:tabs>
          <w:tab w:val="left" w:pos="1200"/>
        </w:tabs>
        <w:ind w:left="1200" w:hanging="360"/>
      </w:pPr>
      <w:rPr>
        <w:rFonts w:ascii="Wingdings" w:hAnsi="Wingdings" w:hint="default"/>
      </w:rPr>
    </w:lvl>
  </w:abstractNum>
  <w:abstractNum w:abstractNumId="9" w15:restartNumberingAfterBreak="0">
    <w:nsid w:val="16B561F5"/>
    <w:multiLevelType w:val="multilevel"/>
    <w:tmpl w:val="16B561F5"/>
    <w:lvl w:ilvl="0">
      <w:start w:val="1"/>
      <w:numFmt w:val="decimal"/>
      <w:lvlText w:val="第%1章"/>
      <w:lvlJc w:val="left"/>
      <w:pPr>
        <w:ind w:left="735" w:hanging="735"/>
      </w:pPr>
      <w:rPr>
        <w:rFonts w:hint="default"/>
      </w:rPr>
    </w:lvl>
    <w:lvl w:ilvl="1">
      <w:start w:val="1"/>
      <w:numFmt w:val="decimal"/>
      <w:pStyle w:val="a1"/>
      <w:lvlText w:val="%2、"/>
      <w:lvlJc w:val="left"/>
      <w:pPr>
        <w:ind w:left="780" w:hanging="36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707A4FB2"/>
    <w:multiLevelType w:val="multilevel"/>
    <w:tmpl w:val="707A4FB2"/>
    <w:lvl w:ilvl="0">
      <w:start w:val="1"/>
      <w:numFmt w:val="decimal"/>
      <w:lvlText w:val="%1."/>
      <w:lvlJc w:val="left"/>
      <w:pPr>
        <w:tabs>
          <w:tab w:val="left" w:pos="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pStyle w:val="31"/>
      <w:lvlText w:val="%1.%2.%3"/>
      <w:lvlJc w:val="left"/>
      <w:pPr>
        <w:tabs>
          <w:tab w:val="left" w:pos="1080"/>
        </w:tabs>
        <w:ind w:left="0" w:firstLine="0"/>
      </w:pPr>
      <w:rPr>
        <w:rFonts w:hint="eastAsia"/>
      </w:rPr>
    </w:lvl>
    <w:lvl w:ilvl="3">
      <w:start w:val="1"/>
      <w:numFmt w:val="decimal"/>
      <w:pStyle w:val="40"/>
      <w:lvlText w:val="%1.%2.%3.%4"/>
      <w:lvlJc w:val="left"/>
      <w:pPr>
        <w:tabs>
          <w:tab w:val="left" w:pos="0"/>
        </w:tabs>
        <w:ind w:left="0" w:firstLine="0"/>
      </w:pPr>
      <w:rPr>
        <w:rFonts w:hint="eastAsia"/>
      </w:rPr>
    </w:lvl>
    <w:lvl w:ilvl="4">
      <w:start w:val="1"/>
      <w:numFmt w:val="decimal"/>
      <w:pStyle w:val="51"/>
      <w:lvlText w:val="%1.%2.%3.%4.%5"/>
      <w:lvlJc w:val="left"/>
      <w:pPr>
        <w:tabs>
          <w:tab w:val="left" w:pos="0"/>
        </w:tabs>
        <w:ind w:left="0" w:firstLine="0"/>
      </w:pPr>
      <w:rPr>
        <w:rFonts w:hint="eastAsia"/>
      </w:rPr>
    </w:lvl>
    <w:lvl w:ilvl="5">
      <w:start w:val="1"/>
      <w:numFmt w:val="decimal"/>
      <w:pStyle w:val="6"/>
      <w:lvlText w:val="%1.%2.%3.%4.%5.%6"/>
      <w:lvlJc w:val="left"/>
      <w:pPr>
        <w:tabs>
          <w:tab w:val="left" w:pos="0"/>
        </w:tabs>
        <w:ind w:left="0" w:firstLine="0"/>
      </w:pPr>
      <w:rPr>
        <w:rFonts w:hint="eastAsia"/>
      </w:rPr>
    </w:lvl>
    <w:lvl w:ilvl="6">
      <w:start w:val="1"/>
      <w:numFmt w:val="decimal"/>
      <w:pStyle w:val="7"/>
      <w:lvlText w:val="%1.%2.%3.%4.%5.%6.%7"/>
      <w:lvlJc w:val="left"/>
      <w:pPr>
        <w:tabs>
          <w:tab w:val="left" w:pos="0"/>
        </w:tabs>
        <w:ind w:left="0" w:firstLine="0"/>
      </w:pPr>
      <w:rPr>
        <w:rFonts w:hint="eastAsia"/>
      </w:rPr>
    </w:lvl>
    <w:lvl w:ilvl="7">
      <w:start w:val="1"/>
      <w:numFmt w:val="decimal"/>
      <w:pStyle w:val="8"/>
      <w:lvlText w:val="%1.%2.%3.%4.%5.%6.%7.%8"/>
      <w:lvlJc w:val="left"/>
      <w:pPr>
        <w:tabs>
          <w:tab w:val="left" w:pos="0"/>
        </w:tabs>
        <w:ind w:left="0" w:firstLine="0"/>
      </w:pPr>
      <w:rPr>
        <w:rFonts w:hint="eastAsia"/>
      </w:rPr>
    </w:lvl>
    <w:lvl w:ilvl="8">
      <w:start w:val="1"/>
      <w:numFmt w:val="decimal"/>
      <w:pStyle w:val="9"/>
      <w:lvlText w:val="%1.%2.%3.%4.%5.%6.%7.%8.%9"/>
      <w:lvlJc w:val="left"/>
      <w:pPr>
        <w:tabs>
          <w:tab w:val="left" w:pos="0"/>
        </w:tabs>
        <w:ind w:left="0" w:firstLine="0"/>
      </w:pPr>
      <w:rPr>
        <w:rFonts w:hint="eastAsia"/>
      </w:rPr>
    </w:lvl>
  </w:abstractNum>
  <w:abstractNum w:abstractNumId="11" w15:restartNumberingAfterBreak="0">
    <w:nsid w:val="7CE47EC6"/>
    <w:multiLevelType w:val="multilevel"/>
    <w:tmpl w:val="7CE47EC6"/>
    <w:lvl w:ilvl="0">
      <w:start w:val="1"/>
      <w:numFmt w:val="decimal"/>
      <w:lvlText w:val="%1"/>
      <w:lvlJc w:val="left"/>
      <w:pPr>
        <w:tabs>
          <w:tab w:val="left" w:pos="425"/>
        </w:tabs>
        <w:ind w:left="425" w:hanging="425"/>
      </w:pPr>
      <w:rPr>
        <w:rFonts w:hint="eastAsia"/>
      </w:rPr>
    </w:lvl>
    <w:lvl w:ilvl="1">
      <w:start w:val="1"/>
      <w:numFmt w:val="decimal"/>
      <w:pStyle w:val="1"/>
      <w:lvlText w:val="1.%2"/>
      <w:lvlJc w:val="left"/>
      <w:pPr>
        <w:tabs>
          <w:tab w:val="left" w:pos="360"/>
        </w:tabs>
        <w:ind w:left="0" w:firstLine="0"/>
      </w:pPr>
      <w:rPr>
        <w:rFonts w:hint="eastAsia"/>
      </w:rPr>
    </w:lvl>
    <w:lvl w:ilvl="2">
      <w:start w:val="1"/>
      <w:numFmt w:val="decimal"/>
      <w:lvlText w:val="%1.1.%3"/>
      <w:lvlJc w:val="left"/>
      <w:pPr>
        <w:tabs>
          <w:tab w:val="left" w:pos="720"/>
        </w:tabs>
        <w:ind w:left="0" w:firstLine="0"/>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337317066">
    <w:abstractNumId w:val="10"/>
  </w:num>
  <w:num w:numId="2" w16cid:durableId="1904176005">
    <w:abstractNumId w:val="7"/>
  </w:num>
  <w:num w:numId="3" w16cid:durableId="1479227795">
    <w:abstractNumId w:val="0"/>
  </w:num>
  <w:num w:numId="4" w16cid:durableId="123738988">
    <w:abstractNumId w:val="1"/>
  </w:num>
  <w:num w:numId="5" w16cid:durableId="1272279898">
    <w:abstractNumId w:val="6"/>
  </w:num>
  <w:num w:numId="6" w16cid:durableId="2088453678">
    <w:abstractNumId w:val="8"/>
  </w:num>
  <w:num w:numId="7" w16cid:durableId="1076591301">
    <w:abstractNumId w:val="4"/>
  </w:num>
  <w:num w:numId="8" w16cid:durableId="2000838445">
    <w:abstractNumId w:val="3"/>
  </w:num>
  <w:num w:numId="9" w16cid:durableId="446974195">
    <w:abstractNumId w:val="5"/>
  </w:num>
  <w:num w:numId="10" w16cid:durableId="1193299924">
    <w:abstractNumId w:val="2"/>
  </w:num>
  <w:num w:numId="11" w16cid:durableId="796871544">
    <w:abstractNumId w:val="11"/>
  </w:num>
  <w:num w:numId="12" w16cid:durableId="528884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3YTA2OWI4YzM3OWZjNjRjZDBlMTYzNmQ0N2Y4ZmYifQ=="/>
    <w:docVar w:name="KSO_WPS_MARK_KEY" w:val="04848cfa-0e3b-45da-9a08-49b61f79b283"/>
  </w:docVars>
  <w:rsids>
    <w:rsidRoot w:val="008E2D4A"/>
    <w:rsid w:val="0000191E"/>
    <w:rsid w:val="00002971"/>
    <w:rsid w:val="00003508"/>
    <w:rsid w:val="00004C88"/>
    <w:rsid w:val="00006EB3"/>
    <w:rsid w:val="00007CBB"/>
    <w:rsid w:val="0001026D"/>
    <w:rsid w:val="0001094A"/>
    <w:rsid w:val="00010DDB"/>
    <w:rsid w:val="00011176"/>
    <w:rsid w:val="00011F5D"/>
    <w:rsid w:val="00012AA9"/>
    <w:rsid w:val="000141C0"/>
    <w:rsid w:val="00015C12"/>
    <w:rsid w:val="00016285"/>
    <w:rsid w:val="0002073E"/>
    <w:rsid w:val="00021FB0"/>
    <w:rsid w:val="0002260D"/>
    <w:rsid w:val="00022981"/>
    <w:rsid w:val="00026172"/>
    <w:rsid w:val="000277FA"/>
    <w:rsid w:val="000308EC"/>
    <w:rsid w:val="000320D0"/>
    <w:rsid w:val="00033434"/>
    <w:rsid w:val="000339B3"/>
    <w:rsid w:val="00036480"/>
    <w:rsid w:val="0003686D"/>
    <w:rsid w:val="00037722"/>
    <w:rsid w:val="0004030B"/>
    <w:rsid w:val="00041F8C"/>
    <w:rsid w:val="0004200A"/>
    <w:rsid w:val="00042197"/>
    <w:rsid w:val="00042293"/>
    <w:rsid w:val="0004495D"/>
    <w:rsid w:val="000449C2"/>
    <w:rsid w:val="000468D3"/>
    <w:rsid w:val="000519E6"/>
    <w:rsid w:val="00051AE6"/>
    <w:rsid w:val="00051EAA"/>
    <w:rsid w:val="0005497A"/>
    <w:rsid w:val="00055870"/>
    <w:rsid w:val="00061C64"/>
    <w:rsid w:val="0006395D"/>
    <w:rsid w:val="00065143"/>
    <w:rsid w:val="000651D0"/>
    <w:rsid w:val="0006617A"/>
    <w:rsid w:val="00067A2B"/>
    <w:rsid w:val="00070C80"/>
    <w:rsid w:val="000722AB"/>
    <w:rsid w:val="00072454"/>
    <w:rsid w:val="00072547"/>
    <w:rsid w:val="00072CB9"/>
    <w:rsid w:val="00072D6B"/>
    <w:rsid w:val="00073037"/>
    <w:rsid w:val="00073862"/>
    <w:rsid w:val="000762F1"/>
    <w:rsid w:val="00077F20"/>
    <w:rsid w:val="00080018"/>
    <w:rsid w:val="00080028"/>
    <w:rsid w:val="00080EBD"/>
    <w:rsid w:val="000816D5"/>
    <w:rsid w:val="00082895"/>
    <w:rsid w:val="00087C34"/>
    <w:rsid w:val="0009278A"/>
    <w:rsid w:val="00092894"/>
    <w:rsid w:val="00093C82"/>
    <w:rsid w:val="0009499F"/>
    <w:rsid w:val="00095632"/>
    <w:rsid w:val="00095E5E"/>
    <w:rsid w:val="00096CB9"/>
    <w:rsid w:val="000A21B5"/>
    <w:rsid w:val="000A39D6"/>
    <w:rsid w:val="000A3C36"/>
    <w:rsid w:val="000A4C0C"/>
    <w:rsid w:val="000A6452"/>
    <w:rsid w:val="000A6A83"/>
    <w:rsid w:val="000B0E90"/>
    <w:rsid w:val="000B1B6D"/>
    <w:rsid w:val="000B1BBA"/>
    <w:rsid w:val="000B46E3"/>
    <w:rsid w:val="000B63F3"/>
    <w:rsid w:val="000C08EA"/>
    <w:rsid w:val="000C0AE4"/>
    <w:rsid w:val="000C0F2A"/>
    <w:rsid w:val="000C2693"/>
    <w:rsid w:val="000C50DA"/>
    <w:rsid w:val="000D0971"/>
    <w:rsid w:val="000D25B0"/>
    <w:rsid w:val="000D3F11"/>
    <w:rsid w:val="000D43BC"/>
    <w:rsid w:val="000D58A6"/>
    <w:rsid w:val="000E0F95"/>
    <w:rsid w:val="000E3925"/>
    <w:rsid w:val="000E4178"/>
    <w:rsid w:val="000E6561"/>
    <w:rsid w:val="000E7D76"/>
    <w:rsid w:val="000F06A9"/>
    <w:rsid w:val="000F10B5"/>
    <w:rsid w:val="000F45C7"/>
    <w:rsid w:val="000F4D5A"/>
    <w:rsid w:val="000F4EA4"/>
    <w:rsid w:val="000F56B4"/>
    <w:rsid w:val="000F57A9"/>
    <w:rsid w:val="000F5BFB"/>
    <w:rsid w:val="000F5CF6"/>
    <w:rsid w:val="000F6209"/>
    <w:rsid w:val="000F6A88"/>
    <w:rsid w:val="000F6EC4"/>
    <w:rsid w:val="00103861"/>
    <w:rsid w:val="00103EAB"/>
    <w:rsid w:val="00104EDC"/>
    <w:rsid w:val="00105FA4"/>
    <w:rsid w:val="0010625D"/>
    <w:rsid w:val="00110664"/>
    <w:rsid w:val="00111114"/>
    <w:rsid w:val="00111889"/>
    <w:rsid w:val="00116406"/>
    <w:rsid w:val="001171B2"/>
    <w:rsid w:val="00117F78"/>
    <w:rsid w:val="00120A2F"/>
    <w:rsid w:val="00120CCE"/>
    <w:rsid w:val="00122613"/>
    <w:rsid w:val="00123292"/>
    <w:rsid w:val="00123BCF"/>
    <w:rsid w:val="001244FA"/>
    <w:rsid w:val="00124A53"/>
    <w:rsid w:val="0012670F"/>
    <w:rsid w:val="0013199C"/>
    <w:rsid w:val="00131E68"/>
    <w:rsid w:val="001332F3"/>
    <w:rsid w:val="001338BA"/>
    <w:rsid w:val="001347C4"/>
    <w:rsid w:val="0013630A"/>
    <w:rsid w:val="00137A51"/>
    <w:rsid w:val="001414FF"/>
    <w:rsid w:val="00144D0F"/>
    <w:rsid w:val="00145FDD"/>
    <w:rsid w:val="001466C2"/>
    <w:rsid w:val="00147613"/>
    <w:rsid w:val="001515BB"/>
    <w:rsid w:val="00151757"/>
    <w:rsid w:val="00152882"/>
    <w:rsid w:val="00153106"/>
    <w:rsid w:val="0015438D"/>
    <w:rsid w:val="00154E13"/>
    <w:rsid w:val="00154FA9"/>
    <w:rsid w:val="001559EE"/>
    <w:rsid w:val="00163C28"/>
    <w:rsid w:val="0016449E"/>
    <w:rsid w:val="0016473A"/>
    <w:rsid w:val="00166670"/>
    <w:rsid w:val="00166E4D"/>
    <w:rsid w:val="0016723F"/>
    <w:rsid w:val="00167328"/>
    <w:rsid w:val="001702BF"/>
    <w:rsid w:val="001711F2"/>
    <w:rsid w:val="001716A1"/>
    <w:rsid w:val="00172249"/>
    <w:rsid w:val="0017443C"/>
    <w:rsid w:val="00175F45"/>
    <w:rsid w:val="00176994"/>
    <w:rsid w:val="0017740A"/>
    <w:rsid w:val="001847EE"/>
    <w:rsid w:val="00184AA5"/>
    <w:rsid w:val="00186B0F"/>
    <w:rsid w:val="00187345"/>
    <w:rsid w:val="00190FF7"/>
    <w:rsid w:val="00191FF4"/>
    <w:rsid w:val="0019275E"/>
    <w:rsid w:val="001934D3"/>
    <w:rsid w:val="001942A1"/>
    <w:rsid w:val="001944C1"/>
    <w:rsid w:val="0019559E"/>
    <w:rsid w:val="001A07A3"/>
    <w:rsid w:val="001A07A6"/>
    <w:rsid w:val="001A1C0D"/>
    <w:rsid w:val="001A4A95"/>
    <w:rsid w:val="001A4DA9"/>
    <w:rsid w:val="001A5555"/>
    <w:rsid w:val="001A555F"/>
    <w:rsid w:val="001A5AC2"/>
    <w:rsid w:val="001A6552"/>
    <w:rsid w:val="001B19AC"/>
    <w:rsid w:val="001B25F1"/>
    <w:rsid w:val="001B618D"/>
    <w:rsid w:val="001B6602"/>
    <w:rsid w:val="001C1AC2"/>
    <w:rsid w:val="001C39D7"/>
    <w:rsid w:val="001C3A78"/>
    <w:rsid w:val="001C51C3"/>
    <w:rsid w:val="001C5B3B"/>
    <w:rsid w:val="001C7BB6"/>
    <w:rsid w:val="001D1FC8"/>
    <w:rsid w:val="001D1FFC"/>
    <w:rsid w:val="001D20A0"/>
    <w:rsid w:val="001D3939"/>
    <w:rsid w:val="001D5068"/>
    <w:rsid w:val="001E4383"/>
    <w:rsid w:val="001E4C0B"/>
    <w:rsid w:val="001E5D6E"/>
    <w:rsid w:val="001E6A0D"/>
    <w:rsid w:val="001E706D"/>
    <w:rsid w:val="001F4E43"/>
    <w:rsid w:val="001F5BF6"/>
    <w:rsid w:val="00200026"/>
    <w:rsid w:val="002007C3"/>
    <w:rsid w:val="00200EB9"/>
    <w:rsid w:val="00201998"/>
    <w:rsid w:val="002047C6"/>
    <w:rsid w:val="0021572B"/>
    <w:rsid w:val="0021695E"/>
    <w:rsid w:val="00217E0A"/>
    <w:rsid w:val="00221423"/>
    <w:rsid w:val="00224A61"/>
    <w:rsid w:val="00225031"/>
    <w:rsid w:val="0022596C"/>
    <w:rsid w:val="0022712B"/>
    <w:rsid w:val="002272DE"/>
    <w:rsid w:val="00230031"/>
    <w:rsid w:val="002309C8"/>
    <w:rsid w:val="00232496"/>
    <w:rsid w:val="00234E05"/>
    <w:rsid w:val="00235BCD"/>
    <w:rsid w:val="00235DA7"/>
    <w:rsid w:val="002407F6"/>
    <w:rsid w:val="00242F69"/>
    <w:rsid w:val="0024404D"/>
    <w:rsid w:val="00244243"/>
    <w:rsid w:val="00246894"/>
    <w:rsid w:val="002522CC"/>
    <w:rsid w:val="0025230C"/>
    <w:rsid w:val="00252D02"/>
    <w:rsid w:val="0025382A"/>
    <w:rsid w:val="00253FDC"/>
    <w:rsid w:val="00254E52"/>
    <w:rsid w:val="002604BE"/>
    <w:rsid w:val="002616BD"/>
    <w:rsid w:val="002630E0"/>
    <w:rsid w:val="00270E2D"/>
    <w:rsid w:val="00272996"/>
    <w:rsid w:val="002745A6"/>
    <w:rsid w:val="002759E8"/>
    <w:rsid w:val="00275A87"/>
    <w:rsid w:val="00275DDF"/>
    <w:rsid w:val="002764DF"/>
    <w:rsid w:val="00280AFE"/>
    <w:rsid w:val="00281F55"/>
    <w:rsid w:val="002829FC"/>
    <w:rsid w:val="00282DD4"/>
    <w:rsid w:val="002847A8"/>
    <w:rsid w:val="00286317"/>
    <w:rsid w:val="00286CE2"/>
    <w:rsid w:val="002875FB"/>
    <w:rsid w:val="002879A4"/>
    <w:rsid w:val="002919A6"/>
    <w:rsid w:val="00291E53"/>
    <w:rsid w:val="0029266C"/>
    <w:rsid w:val="00295833"/>
    <w:rsid w:val="00296782"/>
    <w:rsid w:val="00296C8E"/>
    <w:rsid w:val="002A145B"/>
    <w:rsid w:val="002A350D"/>
    <w:rsid w:val="002A3A82"/>
    <w:rsid w:val="002A44DF"/>
    <w:rsid w:val="002A4CF0"/>
    <w:rsid w:val="002A59F8"/>
    <w:rsid w:val="002A67B8"/>
    <w:rsid w:val="002B2EE7"/>
    <w:rsid w:val="002B35DE"/>
    <w:rsid w:val="002B4F5B"/>
    <w:rsid w:val="002B5509"/>
    <w:rsid w:val="002B5F5F"/>
    <w:rsid w:val="002B5F7F"/>
    <w:rsid w:val="002B6081"/>
    <w:rsid w:val="002B7233"/>
    <w:rsid w:val="002C0A76"/>
    <w:rsid w:val="002C4227"/>
    <w:rsid w:val="002C6D72"/>
    <w:rsid w:val="002C721C"/>
    <w:rsid w:val="002D0890"/>
    <w:rsid w:val="002D1321"/>
    <w:rsid w:val="002D142E"/>
    <w:rsid w:val="002D37A1"/>
    <w:rsid w:val="002D3B1D"/>
    <w:rsid w:val="002D3EC1"/>
    <w:rsid w:val="002D413D"/>
    <w:rsid w:val="002D580D"/>
    <w:rsid w:val="002D5A37"/>
    <w:rsid w:val="002D5F34"/>
    <w:rsid w:val="002D6913"/>
    <w:rsid w:val="002E19A4"/>
    <w:rsid w:val="002E63A1"/>
    <w:rsid w:val="002F157A"/>
    <w:rsid w:val="002F1F1F"/>
    <w:rsid w:val="002F25CB"/>
    <w:rsid w:val="002F4440"/>
    <w:rsid w:val="002F6073"/>
    <w:rsid w:val="002F6399"/>
    <w:rsid w:val="002F6618"/>
    <w:rsid w:val="002F6D91"/>
    <w:rsid w:val="002F7A76"/>
    <w:rsid w:val="0030394E"/>
    <w:rsid w:val="00304DB4"/>
    <w:rsid w:val="0031202F"/>
    <w:rsid w:val="0031389A"/>
    <w:rsid w:val="00313C24"/>
    <w:rsid w:val="00321304"/>
    <w:rsid w:val="00323837"/>
    <w:rsid w:val="003307E3"/>
    <w:rsid w:val="003347AA"/>
    <w:rsid w:val="00335446"/>
    <w:rsid w:val="00337F50"/>
    <w:rsid w:val="00341B80"/>
    <w:rsid w:val="00341D7B"/>
    <w:rsid w:val="00342901"/>
    <w:rsid w:val="00342C80"/>
    <w:rsid w:val="003446E5"/>
    <w:rsid w:val="00345307"/>
    <w:rsid w:val="0034580C"/>
    <w:rsid w:val="0034642C"/>
    <w:rsid w:val="00346DA5"/>
    <w:rsid w:val="00351D06"/>
    <w:rsid w:val="00351FC1"/>
    <w:rsid w:val="003559FB"/>
    <w:rsid w:val="00360FC2"/>
    <w:rsid w:val="003616E3"/>
    <w:rsid w:val="00361915"/>
    <w:rsid w:val="00361F00"/>
    <w:rsid w:val="00362829"/>
    <w:rsid w:val="00365238"/>
    <w:rsid w:val="00365816"/>
    <w:rsid w:val="003660AD"/>
    <w:rsid w:val="00367496"/>
    <w:rsid w:val="003720EE"/>
    <w:rsid w:val="00372811"/>
    <w:rsid w:val="003740BB"/>
    <w:rsid w:val="00377237"/>
    <w:rsid w:val="003828FB"/>
    <w:rsid w:val="00384B38"/>
    <w:rsid w:val="003873F5"/>
    <w:rsid w:val="00387694"/>
    <w:rsid w:val="00392E22"/>
    <w:rsid w:val="00394579"/>
    <w:rsid w:val="00395DB4"/>
    <w:rsid w:val="00395EA5"/>
    <w:rsid w:val="00395FEC"/>
    <w:rsid w:val="00396DB2"/>
    <w:rsid w:val="003A0BD8"/>
    <w:rsid w:val="003A1118"/>
    <w:rsid w:val="003A272F"/>
    <w:rsid w:val="003A5D2C"/>
    <w:rsid w:val="003A5E67"/>
    <w:rsid w:val="003A7CCA"/>
    <w:rsid w:val="003B0761"/>
    <w:rsid w:val="003B25D3"/>
    <w:rsid w:val="003B26A7"/>
    <w:rsid w:val="003B3D0C"/>
    <w:rsid w:val="003B3EDA"/>
    <w:rsid w:val="003B5D49"/>
    <w:rsid w:val="003B5E13"/>
    <w:rsid w:val="003B6ED3"/>
    <w:rsid w:val="003B7AED"/>
    <w:rsid w:val="003C01B6"/>
    <w:rsid w:val="003C1645"/>
    <w:rsid w:val="003C170C"/>
    <w:rsid w:val="003C314C"/>
    <w:rsid w:val="003C46ED"/>
    <w:rsid w:val="003C629C"/>
    <w:rsid w:val="003C6542"/>
    <w:rsid w:val="003C6A67"/>
    <w:rsid w:val="003D0E82"/>
    <w:rsid w:val="003D1CD0"/>
    <w:rsid w:val="003D2900"/>
    <w:rsid w:val="003D2A19"/>
    <w:rsid w:val="003D4B13"/>
    <w:rsid w:val="003D4C78"/>
    <w:rsid w:val="003D5260"/>
    <w:rsid w:val="003D5CC2"/>
    <w:rsid w:val="003D5F13"/>
    <w:rsid w:val="003D615E"/>
    <w:rsid w:val="003D69DE"/>
    <w:rsid w:val="003E013A"/>
    <w:rsid w:val="003E265D"/>
    <w:rsid w:val="003E3082"/>
    <w:rsid w:val="003E55C4"/>
    <w:rsid w:val="003E5C42"/>
    <w:rsid w:val="003E5D13"/>
    <w:rsid w:val="003E7104"/>
    <w:rsid w:val="003F0D06"/>
    <w:rsid w:val="003F12AE"/>
    <w:rsid w:val="003F29CC"/>
    <w:rsid w:val="003F6439"/>
    <w:rsid w:val="003F6B9A"/>
    <w:rsid w:val="00401C3F"/>
    <w:rsid w:val="004032CD"/>
    <w:rsid w:val="004061F6"/>
    <w:rsid w:val="00407899"/>
    <w:rsid w:val="00407DE4"/>
    <w:rsid w:val="00407E7F"/>
    <w:rsid w:val="004107F2"/>
    <w:rsid w:val="00410AB5"/>
    <w:rsid w:val="00412420"/>
    <w:rsid w:val="004126D3"/>
    <w:rsid w:val="00412D58"/>
    <w:rsid w:val="00413872"/>
    <w:rsid w:val="00413B71"/>
    <w:rsid w:val="00413E42"/>
    <w:rsid w:val="004159BC"/>
    <w:rsid w:val="004178B8"/>
    <w:rsid w:val="004220AD"/>
    <w:rsid w:val="00422FE2"/>
    <w:rsid w:val="0042333F"/>
    <w:rsid w:val="00426BFC"/>
    <w:rsid w:val="00426D47"/>
    <w:rsid w:val="00430955"/>
    <w:rsid w:val="00430CDC"/>
    <w:rsid w:val="004311EC"/>
    <w:rsid w:val="00431940"/>
    <w:rsid w:val="00433118"/>
    <w:rsid w:val="00433B3B"/>
    <w:rsid w:val="00435D3C"/>
    <w:rsid w:val="00436CAA"/>
    <w:rsid w:val="004373ED"/>
    <w:rsid w:val="0043772D"/>
    <w:rsid w:val="00440B0E"/>
    <w:rsid w:val="00442DDF"/>
    <w:rsid w:val="004438F6"/>
    <w:rsid w:val="00444089"/>
    <w:rsid w:val="00445022"/>
    <w:rsid w:val="00445663"/>
    <w:rsid w:val="00445693"/>
    <w:rsid w:val="00445DB5"/>
    <w:rsid w:val="00447328"/>
    <w:rsid w:val="00447761"/>
    <w:rsid w:val="00450A82"/>
    <w:rsid w:val="00450D67"/>
    <w:rsid w:val="00451108"/>
    <w:rsid w:val="00452327"/>
    <w:rsid w:val="004524E5"/>
    <w:rsid w:val="00452C7D"/>
    <w:rsid w:val="00452E95"/>
    <w:rsid w:val="0045588F"/>
    <w:rsid w:val="004571A3"/>
    <w:rsid w:val="0046000A"/>
    <w:rsid w:val="0046763E"/>
    <w:rsid w:val="00470B56"/>
    <w:rsid w:val="00471BAA"/>
    <w:rsid w:val="004731B9"/>
    <w:rsid w:val="00473C5C"/>
    <w:rsid w:val="00473C9F"/>
    <w:rsid w:val="00474017"/>
    <w:rsid w:val="00474703"/>
    <w:rsid w:val="00474795"/>
    <w:rsid w:val="0048352F"/>
    <w:rsid w:val="00483A5C"/>
    <w:rsid w:val="004842A2"/>
    <w:rsid w:val="00486B61"/>
    <w:rsid w:val="00487F1D"/>
    <w:rsid w:val="00490BA3"/>
    <w:rsid w:val="00492199"/>
    <w:rsid w:val="00492E4B"/>
    <w:rsid w:val="00493C2D"/>
    <w:rsid w:val="004942C9"/>
    <w:rsid w:val="00494DFD"/>
    <w:rsid w:val="0049594C"/>
    <w:rsid w:val="00496539"/>
    <w:rsid w:val="004A04FC"/>
    <w:rsid w:val="004A439B"/>
    <w:rsid w:val="004A45AD"/>
    <w:rsid w:val="004A70FC"/>
    <w:rsid w:val="004A7D31"/>
    <w:rsid w:val="004A7D84"/>
    <w:rsid w:val="004B260A"/>
    <w:rsid w:val="004B3384"/>
    <w:rsid w:val="004B4D50"/>
    <w:rsid w:val="004B51D7"/>
    <w:rsid w:val="004B6704"/>
    <w:rsid w:val="004B76FC"/>
    <w:rsid w:val="004C04BA"/>
    <w:rsid w:val="004C2245"/>
    <w:rsid w:val="004C6310"/>
    <w:rsid w:val="004C707B"/>
    <w:rsid w:val="004C7CA8"/>
    <w:rsid w:val="004D0607"/>
    <w:rsid w:val="004D556C"/>
    <w:rsid w:val="004D6720"/>
    <w:rsid w:val="004D7C5A"/>
    <w:rsid w:val="004E0365"/>
    <w:rsid w:val="004E1D9A"/>
    <w:rsid w:val="004E2516"/>
    <w:rsid w:val="004E3B2D"/>
    <w:rsid w:val="004E5E27"/>
    <w:rsid w:val="004F070B"/>
    <w:rsid w:val="004F17B0"/>
    <w:rsid w:val="004F36AB"/>
    <w:rsid w:val="004F3B62"/>
    <w:rsid w:val="004F402F"/>
    <w:rsid w:val="004F4116"/>
    <w:rsid w:val="004F4799"/>
    <w:rsid w:val="004F481F"/>
    <w:rsid w:val="004F5E54"/>
    <w:rsid w:val="004F67AC"/>
    <w:rsid w:val="004F69F1"/>
    <w:rsid w:val="00501340"/>
    <w:rsid w:val="00501DBD"/>
    <w:rsid w:val="00502448"/>
    <w:rsid w:val="00502837"/>
    <w:rsid w:val="005035BE"/>
    <w:rsid w:val="0050400D"/>
    <w:rsid w:val="005067D3"/>
    <w:rsid w:val="00506A9A"/>
    <w:rsid w:val="00507E41"/>
    <w:rsid w:val="0051014F"/>
    <w:rsid w:val="0051024D"/>
    <w:rsid w:val="005123E3"/>
    <w:rsid w:val="00512704"/>
    <w:rsid w:val="00513B0F"/>
    <w:rsid w:val="00514598"/>
    <w:rsid w:val="00516321"/>
    <w:rsid w:val="00516A5C"/>
    <w:rsid w:val="00517082"/>
    <w:rsid w:val="005177C9"/>
    <w:rsid w:val="00517DBB"/>
    <w:rsid w:val="005213CA"/>
    <w:rsid w:val="00524353"/>
    <w:rsid w:val="00524C40"/>
    <w:rsid w:val="00525211"/>
    <w:rsid w:val="0053086E"/>
    <w:rsid w:val="00530CEC"/>
    <w:rsid w:val="00534F15"/>
    <w:rsid w:val="00535AD9"/>
    <w:rsid w:val="00536FB6"/>
    <w:rsid w:val="00537960"/>
    <w:rsid w:val="005408E3"/>
    <w:rsid w:val="00541228"/>
    <w:rsid w:val="00541ADA"/>
    <w:rsid w:val="00543352"/>
    <w:rsid w:val="00544FE7"/>
    <w:rsid w:val="00545C6B"/>
    <w:rsid w:val="00546593"/>
    <w:rsid w:val="00546840"/>
    <w:rsid w:val="0054771C"/>
    <w:rsid w:val="00551E6E"/>
    <w:rsid w:val="005533A0"/>
    <w:rsid w:val="00553FA2"/>
    <w:rsid w:val="00554CCC"/>
    <w:rsid w:val="005550B7"/>
    <w:rsid w:val="00555384"/>
    <w:rsid w:val="0056096A"/>
    <w:rsid w:val="00561E58"/>
    <w:rsid w:val="0056224B"/>
    <w:rsid w:val="00563658"/>
    <w:rsid w:val="005642BD"/>
    <w:rsid w:val="0056496C"/>
    <w:rsid w:val="00565C5A"/>
    <w:rsid w:val="0057304C"/>
    <w:rsid w:val="0057377C"/>
    <w:rsid w:val="00573813"/>
    <w:rsid w:val="00573DB5"/>
    <w:rsid w:val="00574237"/>
    <w:rsid w:val="00574340"/>
    <w:rsid w:val="00575A8A"/>
    <w:rsid w:val="00577B5F"/>
    <w:rsid w:val="005811E2"/>
    <w:rsid w:val="00581E47"/>
    <w:rsid w:val="00583A95"/>
    <w:rsid w:val="005857ED"/>
    <w:rsid w:val="00586555"/>
    <w:rsid w:val="0058771C"/>
    <w:rsid w:val="00590376"/>
    <w:rsid w:val="00590A33"/>
    <w:rsid w:val="005947F8"/>
    <w:rsid w:val="005949F1"/>
    <w:rsid w:val="00594B54"/>
    <w:rsid w:val="005953C0"/>
    <w:rsid w:val="00595AB5"/>
    <w:rsid w:val="00597528"/>
    <w:rsid w:val="00597C92"/>
    <w:rsid w:val="005A0C48"/>
    <w:rsid w:val="005A214D"/>
    <w:rsid w:val="005A240F"/>
    <w:rsid w:val="005A312E"/>
    <w:rsid w:val="005A318B"/>
    <w:rsid w:val="005A41D9"/>
    <w:rsid w:val="005A488C"/>
    <w:rsid w:val="005A5BEC"/>
    <w:rsid w:val="005A6AA4"/>
    <w:rsid w:val="005A7449"/>
    <w:rsid w:val="005B0028"/>
    <w:rsid w:val="005B133D"/>
    <w:rsid w:val="005B1D96"/>
    <w:rsid w:val="005B2645"/>
    <w:rsid w:val="005B4BC6"/>
    <w:rsid w:val="005B5AE0"/>
    <w:rsid w:val="005B73BA"/>
    <w:rsid w:val="005C0FFB"/>
    <w:rsid w:val="005C121D"/>
    <w:rsid w:val="005C1E8A"/>
    <w:rsid w:val="005C2B62"/>
    <w:rsid w:val="005C31FF"/>
    <w:rsid w:val="005C7994"/>
    <w:rsid w:val="005D1102"/>
    <w:rsid w:val="005D2DFB"/>
    <w:rsid w:val="005D31A9"/>
    <w:rsid w:val="005D53C3"/>
    <w:rsid w:val="005D6911"/>
    <w:rsid w:val="005D6F33"/>
    <w:rsid w:val="005E1376"/>
    <w:rsid w:val="005E2391"/>
    <w:rsid w:val="005E4883"/>
    <w:rsid w:val="005E696D"/>
    <w:rsid w:val="005F07D4"/>
    <w:rsid w:val="005F19C1"/>
    <w:rsid w:val="005F1BE9"/>
    <w:rsid w:val="005F2B4F"/>
    <w:rsid w:val="005F4307"/>
    <w:rsid w:val="005F46D8"/>
    <w:rsid w:val="005F5E46"/>
    <w:rsid w:val="006006A5"/>
    <w:rsid w:val="00600A1D"/>
    <w:rsid w:val="00600D71"/>
    <w:rsid w:val="00600DC7"/>
    <w:rsid w:val="00601FC1"/>
    <w:rsid w:val="00602A8D"/>
    <w:rsid w:val="006035A9"/>
    <w:rsid w:val="006039F7"/>
    <w:rsid w:val="00603C7A"/>
    <w:rsid w:val="006049A7"/>
    <w:rsid w:val="0060555D"/>
    <w:rsid w:val="0060742F"/>
    <w:rsid w:val="00607C90"/>
    <w:rsid w:val="00610359"/>
    <w:rsid w:val="006105E0"/>
    <w:rsid w:val="00610D33"/>
    <w:rsid w:val="00611A68"/>
    <w:rsid w:val="00611B65"/>
    <w:rsid w:val="0061274F"/>
    <w:rsid w:val="006142A2"/>
    <w:rsid w:val="006144DB"/>
    <w:rsid w:val="00615539"/>
    <w:rsid w:val="00616A36"/>
    <w:rsid w:val="006179B0"/>
    <w:rsid w:val="0062050F"/>
    <w:rsid w:val="00620CC1"/>
    <w:rsid w:val="00620CEA"/>
    <w:rsid w:val="006211D2"/>
    <w:rsid w:val="00623B6D"/>
    <w:rsid w:val="00624487"/>
    <w:rsid w:val="00624B7C"/>
    <w:rsid w:val="00624F8D"/>
    <w:rsid w:val="00626550"/>
    <w:rsid w:val="006271B9"/>
    <w:rsid w:val="006320A1"/>
    <w:rsid w:val="00632A91"/>
    <w:rsid w:val="0063617A"/>
    <w:rsid w:val="0063701B"/>
    <w:rsid w:val="006404F8"/>
    <w:rsid w:val="00641055"/>
    <w:rsid w:val="00645358"/>
    <w:rsid w:val="006462CC"/>
    <w:rsid w:val="00650ADF"/>
    <w:rsid w:val="00650C20"/>
    <w:rsid w:val="0065125B"/>
    <w:rsid w:val="00651756"/>
    <w:rsid w:val="00651CED"/>
    <w:rsid w:val="006520EE"/>
    <w:rsid w:val="00652AE9"/>
    <w:rsid w:val="00654D85"/>
    <w:rsid w:val="00655DD4"/>
    <w:rsid w:val="00655EE7"/>
    <w:rsid w:val="0065606C"/>
    <w:rsid w:val="00656A73"/>
    <w:rsid w:val="00657D9C"/>
    <w:rsid w:val="0066049D"/>
    <w:rsid w:val="0066180D"/>
    <w:rsid w:val="00661D1D"/>
    <w:rsid w:val="00663A13"/>
    <w:rsid w:val="00665BBD"/>
    <w:rsid w:val="00667D0A"/>
    <w:rsid w:val="00670A78"/>
    <w:rsid w:val="00672274"/>
    <w:rsid w:val="006726D0"/>
    <w:rsid w:val="00672C4A"/>
    <w:rsid w:val="0067387A"/>
    <w:rsid w:val="00675716"/>
    <w:rsid w:val="00675A4F"/>
    <w:rsid w:val="006778DC"/>
    <w:rsid w:val="00683366"/>
    <w:rsid w:val="00685253"/>
    <w:rsid w:val="00686174"/>
    <w:rsid w:val="00686473"/>
    <w:rsid w:val="00690B45"/>
    <w:rsid w:val="0069131E"/>
    <w:rsid w:val="006950E2"/>
    <w:rsid w:val="006A0713"/>
    <w:rsid w:val="006A1ECD"/>
    <w:rsid w:val="006A258D"/>
    <w:rsid w:val="006A28E2"/>
    <w:rsid w:val="006A2A82"/>
    <w:rsid w:val="006A2C80"/>
    <w:rsid w:val="006A2EB4"/>
    <w:rsid w:val="006A3FD8"/>
    <w:rsid w:val="006A4F7F"/>
    <w:rsid w:val="006A5EAE"/>
    <w:rsid w:val="006A6099"/>
    <w:rsid w:val="006A7BBF"/>
    <w:rsid w:val="006A7E90"/>
    <w:rsid w:val="006B1A72"/>
    <w:rsid w:val="006B59F2"/>
    <w:rsid w:val="006B799F"/>
    <w:rsid w:val="006C0D30"/>
    <w:rsid w:val="006C2788"/>
    <w:rsid w:val="006C4994"/>
    <w:rsid w:val="006D3202"/>
    <w:rsid w:val="006D40D8"/>
    <w:rsid w:val="006D5B01"/>
    <w:rsid w:val="006D6067"/>
    <w:rsid w:val="006D7ABC"/>
    <w:rsid w:val="006D7BBA"/>
    <w:rsid w:val="006D7E9C"/>
    <w:rsid w:val="006E0BA0"/>
    <w:rsid w:val="006E18BA"/>
    <w:rsid w:val="006E30CE"/>
    <w:rsid w:val="006E452D"/>
    <w:rsid w:val="006E58DB"/>
    <w:rsid w:val="006E5F6D"/>
    <w:rsid w:val="006E6363"/>
    <w:rsid w:val="006F5103"/>
    <w:rsid w:val="00700FDC"/>
    <w:rsid w:val="00701A8C"/>
    <w:rsid w:val="007049A2"/>
    <w:rsid w:val="0070578D"/>
    <w:rsid w:val="00706574"/>
    <w:rsid w:val="0071250C"/>
    <w:rsid w:val="007125BE"/>
    <w:rsid w:val="00712828"/>
    <w:rsid w:val="007128AB"/>
    <w:rsid w:val="00713AA0"/>
    <w:rsid w:val="00713ECA"/>
    <w:rsid w:val="00713ED5"/>
    <w:rsid w:val="00714386"/>
    <w:rsid w:val="007144D5"/>
    <w:rsid w:val="00714BF5"/>
    <w:rsid w:val="00716D5C"/>
    <w:rsid w:val="00717255"/>
    <w:rsid w:val="007176AC"/>
    <w:rsid w:val="00717AA7"/>
    <w:rsid w:val="007211D7"/>
    <w:rsid w:val="00723222"/>
    <w:rsid w:val="007235A7"/>
    <w:rsid w:val="007249C5"/>
    <w:rsid w:val="00724B0C"/>
    <w:rsid w:val="00725663"/>
    <w:rsid w:val="0072670E"/>
    <w:rsid w:val="00727595"/>
    <w:rsid w:val="007277F9"/>
    <w:rsid w:val="00730A68"/>
    <w:rsid w:val="00731D4A"/>
    <w:rsid w:val="00733548"/>
    <w:rsid w:val="00736962"/>
    <w:rsid w:val="007414D9"/>
    <w:rsid w:val="00741F24"/>
    <w:rsid w:val="007430C1"/>
    <w:rsid w:val="00744EA1"/>
    <w:rsid w:val="007467F5"/>
    <w:rsid w:val="00750422"/>
    <w:rsid w:val="00750D41"/>
    <w:rsid w:val="00752451"/>
    <w:rsid w:val="007529F3"/>
    <w:rsid w:val="007571D8"/>
    <w:rsid w:val="0076080B"/>
    <w:rsid w:val="007641F1"/>
    <w:rsid w:val="00764CCF"/>
    <w:rsid w:val="00765024"/>
    <w:rsid w:val="00767E7E"/>
    <w:rsid w:val="00770EDC"/>
    <w:rsid w:val="00771569"/>
    <w:rsid w:val="00771A78"/>
    <w:rsid w:val="0077229C"/>
    <w:rsid w:val="00773258"/>
    <w:rsid w:val="007736B2"/>
    <w:rsid w:val="00774AE7"/>
    <w:rsid w:val="00775963"/>
    <w:rsid w:val="0077673F"/>
    <w:rsid w:val="00780352"/>
    <w:rsid w:val="00780DB7"/>
    <w:rsid w:val="0078145D"/>
    <w:rsid w:val="00781B0E"/>
    <w:rsid w:val="00782B3C"/>
    <w:rsid w:val="007835C3"/>
    <w:rsid w:val="007840D4"/>
    <w:rsid w:val="00784BE7"/>
    <w:rsid w:val="007877F5"/>
    <w:rsid w:val="0079053E"/>
    <w:rsid w:val="00791620"/>
    <w:rsid w:val="00792B17"/>
    <w:rsid w:val="00792C03"/>
    <w:rsid w:val="00793547"/>
    <w:rsid w:val="00796580"/>
    <w:rsid w:val="00796B02"/>
    <w:rsid w:val="007A09FD"/>
    <w:rsid w:val="007A0A6A"/>
    <w:rsid w:val="007A10A4"/>
    <w:rsid w:val="007A4892"/>
    <w:rsid w:val="007A4B7F"/>
    <w:rsid w:val="007A52A4"/>
    <w:rsid w:val="007A53DB"/>
    <w:rsid w:val="007A6585"/>
    <w:rsid w:val="007A78E4"/>
    <w:rsid w:val="007B1ABE"/>
    <w:rsid w:val="007B4533"/>
    <w:rsid w:val="007B6639"/>
    <w:rsid w:val="007C13B5"/>
    <w:rsid w:val="007C1430"/>
    <w:rsid w:val="007C2E73"/>
    <w:rsid w:val="007C2F3C"/>
    <w:rsid w:val="007C30AB"/>
    <w:rsid w:val="007C4011"/>
    <w:rsid w:val="007C416B"/>
    <w:rsid w:val="007C4442"/>
    <w:rsid w:val="007C5B02"/>
    <w:rsid w:val="007C5D48"/>
    <w:rsid w:val="007C6E2B"/>
    <w:rsid w:val="007D00C9"/>
    <w:rsid w:val="007D07F6"/>
    <w:rsid w:val="007D1143"/>
    <w:rsid w:val="007D23D2"/>
    <w:rsid w:val="007D362A"/>
    <w:rsid w:val="007D3D41"/>
    <w:rsid w:val="007D3EBC"/>
    <w:rsid w:val="007D6200"/>
    <w:rsid w:val="007D7C94"/>
    <w:rsid w:val="007D7D17"/>
    <w:rsid w:val="007E0534"/>
    <w:rsid w:val="007E1090"/>
    <w:rsid w:val="007E272D"/>
    <w:rsid w:val="007E6D5C"/>
    <w:rsid w:val="007E7751"/>
    <w:rsid w:val="007F242D"/>
    <w:rsid w:val="007F2752"/>
    <w:rsid w:val="007F2E73"/>
    <w:rsid w:val="007F3319"/>
    <w:rsid w:val="007F476F"/>
    <w:rsid w:val="007F77E5"/>
    <w:rsid w:val="007F7D2B"/>
    <w:rsid w:val="0080190E"/>
    <w:rsid w:val="00802421"/>
    <w:rsid w:val="00802562"/>
    <w:rsid w:val="00802A2A"/>
    <w:rsid w:val="00804346"/>
    <w:rsid w:val="0080567F"/>
    <w:rsid w:val="00810394"/>
    <w:rsid w:val="0081039F"/>
    <w:rsid w:val="008119F2"/>
    <w:rsid w:val="008144BF"/>
    <w:rsid w:val="008166AD"/>
    <w:rsid w:val="00817534"/>
    <w:rsid w:val="00820D75"/>
    <w:rsid w:val="0082297B"/>
    <w:rsid w:val="00822D70"/>
    <w:rsid w:val="00822F1D"/>
    <w:rsid w:val="00825B35"/>
    <w:rsid w:val="00831A7D"/>
    <w:rsid w:val="00832849"/>
    <w:rsid w:val="008328BC"/>
    <w:rsid w:val="008353A4"/>
    <w:rsid w:val="0083616E"/>
    <w:rsid w:val="0083637B"/>
    <w:rsid w:val="00836EA5"/>
    <w:rsid w:val="00840A37"/>
    <w:rsid w:val="00840AB0"/>
    <w:rsid w:val="0084120C"/>
    <w:rsid w:val="00842C08"/>
    <w:rsid w:val="008439C7"/>
    <w:rsid w:val="00845316"/>
    <w:rsid w:val="00847775"/>
    <w:rsid w:val="008504A1"/>
    <w:rsid w:val="00850EBA"/>
    <w:rsid w:val="008544F6"/>
    <w:rsid w:val="00854ECB"/>
    <w:rsid w:val="0085548C"/>
    <w:rsid w:val="00855938"/>
    <w:rsid w:val="00855C6A"/>
    <w:rsid w:val="008569C2"/>
    <w:rsid w:val="00857E6C"/>
    <w:rsid w:val="00860E6D"/>
    <w:rsid w:val="00862858"/>
    <w:rsid w:val="00862CE8"/>
    <w:rsid w:val="00863620"/>
    <w:rsid w:val="00864E15"/>
    <w:rsid w:val="00865350"/>
    <w:rsid w:val="00865E0E"/>
    <w:rsid w:val="008678BC"/>
    <w:rsid w:val="008702DE"/>
    <w:rsid w:val="0087045D"/>
    <w:rsid w:val="0087267C"/>
    <w:rsid w:val="0087371B"/>
    <w:rsid w:val="0087430B"/>
    <w:rsid w:val="0087527D"/>
    <w:rsid w:val="00876697"/>
    <w:rsid w:val="0088350B"/>
    <w:rsid w:val="00883903"/>
    <w:rsid w:val="0088443B"/>
    <w:rsid w:val="008847F1"/>
    <w:rsid w:val="00885ACA"/>
    <w:rsid w:val="008865F6"/>
    <w:rsid w:val="00886C91"/>
    <w:rsid w:val="00892009"/>
    <w:rsid w:val="0089385A"/>
    <w:rsid w:val="008939CE"/>
    <w:rsid w:val="00894080"/>
    <w:rsid w:val="00897385"/>
    <w:rsid w:val="008A0D3A"/>
    <w:rsid w:val="008A34E2"/>
    <w:rsid w:val="008A3ABB"/>
    <w:rsid w:val="008A3B79"/>
    <w:rsid w:val="008A51F5"/>
    <w:rsid w:val="008A5CAD"/>
    <w:rsid w:val="008B27A9"/>
    <w:rsid w:val="008B3831"/>
    <w:rsid w:val="008B5EA1"/>
    <w:rsid w:val="008B7A31"/>
    <w:rsid w:val="008C2BFC"/>
    <w:rsid w:val="008C2E09"/>
    <w:rsid w:val="008C4B1F"/>
    <w:rsid w:val="008C4D96"/>
    <w:rsid w:val="008C6A7D"/>
    <w:rsid w:val="008C7315"/>
    <w:rsid w:val="008C7C56"/>
    <w:rsid w:val="008D025A"/>
    <w:rsid w:val="008D1C8A"/>
    <w:rsid w:val="008D2B58"/>
    <w:rsid w:val="008D33F4"/>
    <w:rsid w:val="008D5B25"/>
    <w:rsid w:val="008D6660"/>
    <w:rsid w:val="008E2D4A"/>
    <w:rsid w:val="008E4484"/>
    <w:rsid w:val="008E49E5"/>
    <w:rsid w:val="008E604B"/>
    <w:rsid w:val="008E65E5"/>
    <w:rsid w:val="008F31AC"/>
    <w:rsid w:val="008F4C38"/>
    <w:rsid w:val="008F63A8"/>
    <w:rsid w:val="008F74C3"/>
    <w:rsid w:val="00902AD1"/>
    <w:rsid w:val="0090556E"/>
    <w:rsid w:val="009061B9"/>
    <w:rsid w:val="00907617"/>
    <w:rsid w:val="0090771A"/>
    <w:rsid w:val="00910165"/>
    <w:rsid w:val="00911874"/>
    <w:rsid w:val="009141D1"/>
    <w:rsid w:val="009142FE"/>
    <w:rsid w:val="0091434B"/>
    <w:rsid w:val="00915294"/>
    <w:rsid w:val="00915598"/>
    <w:rsid w:val="009268DC"/>
    <w:rsid w:val="0093037B"/>
    <w:rsid w:val="009313D7"/>
    <w:rsid w:val="00932F03"/>
    <w:rsid w:val="0093312E"/>
    <w:rsid w:val="009335FB"/>
    <w:rsid w:val="00933683"/>
    <w:rsid w:val="00934E21"/>
    <w:rsid w:val="0093719E"/>
    <w:rsid w:val="00937690"/>
    <w:rsid w:val="00940EB3"/>
    <w:rsid w:val="00941C16"/>
    <w:rsid w:val="0094342B"/>
    <w:rsid w:val="009468C2"/>
    <w:rsid w:val="00947754"/>
    <w:rsid w:val="00947F0A"/>
    <w:rsid w:val="0095049D"/>
    <w:rsid w:val="00951701"/>
    <w:rsid w:val="00957A73"/>
    <w:rsid w:val="009606F0"/>
    <w:rsid w:val="009608A6"/>
    <w:rsid w:val="00960D1B"/>
    <w:rsid w:val="00962B14"/>
    <w:rsid w:val="0096365A"/>
    <w:rsid w:val="0096396B"/>
    <w:rsid w:val="009641C7"/>
    <w:rsid w:val="00964799"/>
    <w:rsid w:val="00967655"/>
    <w:rsid w:val="00967774"/>
    <w:rsid w:val="009719B9"/>
    <w:rsid w:val="009730FC"/>
    <w:rsid w:val="00974D75"/>
    <w:rsid w:val="0097604C"/>
    <w:rsid w:val="009826C3"/>
    <w:rsid w:val="00982E4D"/>
    <w:rsid w:val="009839E9"/>
    <w:rsid w:val="00983B47"/>
    <w:rsid w:val="00984C08"/>
    <w:rsid w:val="009875DE"/>
    <w:rsid w:val="00987CC9"/>
    <w:rsid w:val="009965B3"/>
    <w:rsid w:val="00996B16"/>
    <w:rsid w:val="009A0130"/>
    <w:rsid w:val="009A0710"/>
    <w:rsid w:val="009A0D2B"/>
    <w:rsid w:val="009A0D57"/>
    <w:rsid w:val="009A1409"/>
    <w:rsid w:val="009A2D58"/>
    <w:rsid w:val="009A3012"/>
    <w:rsid w:val="009A458E"/>
    <w:rsid w:val="009A4CE9"/>
    <w:rsid w:val="009A50F1"/>
    <w:rsid w:val="009A5168"/>
    <w:rsid w:val="009A707D"/>
    <w:rsid w:val="009A70FD"/>
    <w:rsid w:val="009A74FB"/>
    <w:rsid w:val="009B0DD0"/>
    <w:rsid w:val="009B1E0E"/>
    <w:rsid w:val="009B1EF9"/>
    <w:rsid w:val="009B2308"/>
    <w:rsid w:val="009B378E"/>
    <w:rsid w:val="009C0C5E"/>
    <w:rsid w:val="009C1940"/>
    <w:rsid w:val="009C196E"/>
    <w:rsid w:val="009C214A"/>
    <w:rsid w:val="009C2509"/>
    <w:rsid w:val="009C6037"/>
    <w:rsid w:val="009C6466"/>
    <w:rsid w:val="009C77CA"/>
    <w:rsid w:val="009D2A14"/>
    <w:rsid w:val="009D3C52"/>
    <w:rsid w:val="009D4049"/>
    <w:rsid w:val="009D7F86"/>
    <w:rsid w:val="009E0AB1"/>
    <w:rsid w:val="009E14B7"/>
    <w:rsid w:val="009E3767"/>
    <w:rsid w:val="009E62CF"/>
    <w:rsid w:val="009E6389"/>
    <w:rsid w:val="009E7579"/>
    <w:rsid w:val="009F1945"/>
    <w:rsid w:val="009F1BC0"/>
    <w:rsid w:val="009F5F9D"/>
    <w:rsid w:val="009F6347"/>
    <w:rsid w:val="009F65EF"/>
    <w:rsid w:val="009F6A1B"/>
    <w:rsid w:val="009F7161"/>
    <w:rsid w:val="00A00F63"/>
    <w:rsid w:val="00A05CE3"/>
    <w:rsid w:val="00A05DB5"/>
    <w:rsid w:val="00A06A79"/>
    <w:rsid w:val="00A103CA"/>
    <w:rsid w:val="00A11170"/>
    <w:rsid w:val="00A151A2"/>
    <w:rsid w:val="00A1563D"/>
    <w:rsid w:val="00A16B0F"/>
    <w:rsid w:val="00A16D74"/>
    <w:rsid w:val="00A2010C"/>
    <w:rsid w:val="00A21364"/>
    <w:rsid w:val="00A21634"/>
    <w:rsid w:val="00A21FEE"/>
    <w:rsid w:val="00A2275B"/>
    <w:rsid w:val="00A24083"/>
    <w:rsid w:val="00A25C2C"/>
    <w:rsid w:val="00A25D34"/>
    <w:rsid w:val="00A3199F"/>
    <w:rsid w:val="00A32202"/>
    <w:rsid w:val="00A3240F"/>
    <w:rsid w:val="00A3341A"/>
    <w:rsid w:val="00A33424"/>
    <w:rsid w:val="00A34616"/>
    <w:rsid w:val="00A34826"/>
    <w:rsid w:val="00A354ED"/>
    <w:rsid w:val="00A362B5"/>
    <w:rsid w:val="00A36D84"/>
    <w:rsid w:val="00A3734F"/>
    <w:rsid w:val="00A40A75"/>
    <w:rsid w:val="00A411D7"/>
    <w:rsid w:val="00A4192D"/>
    <w:rsid w:val="00A42076"/>
    <w:rsid w:val="00A42C9F"/>
    <w:rsid w:val="00A45CF6"/>
    <w:rsid w:val="00A47795"/>
    <w:rsid w:val="00A52216"/>
    <w:rsid w:val="00A52230"/>
    <w:rsid w:val="00A53620"/>
    <w:rsid w:val="00A54396"/>
    <w:rsid w:val="00A54F15"/>
    <w:rsid w:val="00A55FEB"/>
    <w:rsid w:val="00A5779E"/>
    <w:rsid w:val="00A600A1"/>
    <w:rsid w:val="00A6277C"/>
    <w:rsid w:val="00A63711"/>
    <w:rsid w:val="00A63BEE"/>
    <w:rsid w:val="00A64F0D"/>
    <w:rsid w:val="00A70F6C"/>
    <w:rsid w:val="00A73136"/>
    <w:rsid w:val="00A733F9"/>
    <w:rsid w:val="00A739C7"/>
    <w:rsid w:val="00A73A96"/>
    <w:rsid w:val="00A75412"/>
    <w:rsid w:val="00A7696D"/>
    <w:rsid w:val="00A76FBF"/>
    <w:rsid w:val="00A7767F"/>
    <w:rsid w:val="00A820CC"/>
    <w:rsid w:val="00A83444"/>
    <w:rsid w:val="00A840E2"/>
    <w:rsid w:val="00A848A8"/>
    <w:rsid w:val="00A851A4"/>
    <w:rsid w:val="00A859FD"/>
    <w:rsid w:val="00A86253"/>
    <w:rsid w:val="00A864CE"/>
    <w:rsid w:val="00A8674C"/>
    <w:rsid w:val="00A91608"/>
    <w:rsid w:val="00A92259"/>
    <w:rsid w:val="00A9719A"/>
    <w:rsid w:val="00A9789D"/>
    <w:rsid w:val="00AA0127"/>
    <w:rsid w:val="00AA053A"/>
    <w:rsid w:val="00AA40C4"/>
    <w:rsid w:val="00AA40E7"/>
    <w:rsid w:val="00AA454B"/>
    <w:rsid w:val="00AA534C"/>
    <w:rsid w:val="00AA5845"/>
    <w:rsid w:val="00AA6076"/>
    <w:rsid w:val="00AA6C63"/>
    <w:rsid w:val="00AA7E49"/>
    <w:rsid w:val="00AB2880"/>
    <w:rsid w:val="00AB3C38"/>
    <w:rsid w:val="00AB3E98"/>
    <w:rsid w:val="00AB49AF"/>
    <w:rsid w:val="00AB5057"/>
    <w:rsid w:val="00AB5D3E"/>
    <w:rsid w:val="00AB77A5"/>
    <w:rsid w:val="00AC5394"/>
    <w:rsid w:val="00AC6CEA"/>
    <w:rsid w:val="00AC7376"/>
    <w:rsid w:val="00AC7CA9"/>
    <w:rsid w:val="00AD158F"/>
    <w:rsid w:val="00AD489C"/>
    <w:rsid w:val="00AD4AB2"/>
    <w:rsid w:val="00AD612B"/>
    <w:rsid w:val="00AD6D7A"/>
    <w:rsid w:val="00AD7018"/>
    <w:rsid w:val="00AD7BB1"/>
    <w:rsid w:val="00AE01E6"/>
    <w:rsid w:val="00AE0B71"/>
    <w:rsid w:val="00AE0E6F"/>
    <w:rsid w:val="00AE7129"/>
    <w:rsid w:val="00AE7FF7"/>
    <w:rsid w:val="00AF3ED4"/>
    <w:rsid w:val="00AF4475"/>
    <w:rsid w:val="00AF4E22"/>
    <w:rsid w:val="00AF5D54"/>
    <w:rsid w:val="00AF626B"/>
    <w:rsid w:val="00AF63DC"/>
    <w:rsid w:val="00AF6548"/>
    <w:rsid w:val="00B017A1"/>
    <w:rsid w:val="00B0348D"/>
    <w:rsid w:val="00B05DCD"/>
    <w:rsid w:val="00B064B0"/>
    <w:rsid w:val="00B07A19"/>
    <w:rsid w:val="00B12D58"/>
    <w:rsid w:val="00B13CD9"/>
    <w:rsid w:val="00B15E84"/>
    <w:rsid w:val="00B161F5"/>
    <w:rsid w:val="00B17131"/>
    <w:rsid w:val="00B20F73"/>
    <w:rsid w:val="00B2127A"/>
    <w:rsid w:val="00B21669"/>
    <w:rsid w:val="00B21E34"/>
    <w:rsid w:val="00B21F5E"/>
    <w:rsid w:val="00B2233F"/>
    <w:rsid w:val="00B22FD5"/>
    <w:rsid w:val="00B23846"/>
    <w:rsid w:val="00B25036"/>
    <w:rsid w:val="00B25CDF"/>
    <w:rsid w:val="00B26308"/>
    <w:rsid w:val="00B26AB8"/>
    <w:rsid w:val="00B2738C"/>
    <w:rsid w:val="00B279CD"/>
    <w:rsid w:val="00B306F2"/>
    <w:rsid w:val="00B30D5F"/>
    <w:rsid w:val="00B3118D"/>
    <w:rsid w:val="00B320C4"/>
    <w:rsid w:val="00B32263"/>
    <w:rsid w:val="00B33EED"/>
    <w:rsid w:val="00B355D3"/>
    <w:rsid w:val="00B3578B"/>
    <w:rsid w:val="00B36482"/>
    <w:rsid w:val="00B368EB"/>
    <w:rsid w:val="00B40ADB"/>
    <w:rsid w:val="00B42381"/>
    <w:rsid w:val="00B42452"/>
    <w:rsid w:val="00B44311"/>
    <w:rsid w:val="00B450D6"/>
    <w:rsid w:val="00B45E0E"/>
    <w:rsid w:val="00B46778"/>
    <w:rsid w:val="00B46A2D"/>
    <w:rsid w:val="00B5121C"/>
    <w:rsid w:val="00B52A4F"/>
    <w:rsid w:val="00B52BF1"/>
    <w:rsid w:val="00B53989"/>
    <w:rsid w:val="00B55228"/>
    <w:rsid w:val="00B57B0E"/>
    <w:rsid w:val="00B57B47"/>
    <w:rsid w:val="00B6252A"/>
    <w:rsid w:val="00B648F8"/>
    <w:rsid w:val="00B651FC"/>
    <w:rsid w:val="00B653A4"/>
    <w:rsid w:val="00B7166C"/>
    <w:rsid w:val="00B7277C"/>
    <w:rsid w:val="00B72C88"/>
    <w:rsid w:val="00B76026"/>
    <w:rsid w:val="00B7634E"/>
    <w:rsid w:val="00B76482"/>
    <w:rsid w:val="00B76E82"/>
    <w:rsid w:val="00B771CD"/>
    <w:rsid w:val="00B77CCB"/>
    <w:rsid w:val="00B80171"/>
    <w:rsid w:val="00B80D25"/>
    <w:rsid w:val="00B81BE3"/>
    <w:rsid w:val="00B82F03"/>
    <w:rsid w:val="00B859CC"/>
    <w:rsid w:val="00B90670"/>
    <w:rsid w:val="00B94B29"/>
    <w:rsid w:val="00B95436"/>
    <w:rsid w:val="00B95857"/>
    <w:rsid w:val="00B97229"/>
    <w:rsid w:val="00BA1073"/>
    <w:rsid w:val="00BA197E"/>
    <w:rsid w:val="00BA25E7"/>
    <w:rsid w:val="00BB0F3C"/>
    <w:rsid w:val="00BB129F"/>
    <w:rsid w:val="00BB290D"/>
    <w:rsid w:val="00BB4B10"/>
    <w:rsid w:val="00BB6623"/>
    <w:rsid w:val="00BB6F2F"/>
    <w:rsid w:val="00BC131F"/>
    <w:rsid w:val="00BC166A"/>
    <w:rsid w:val="00BC184C"/>
    <w:rsid w:val="00BC22F7"/>
    <w:rsid w:val="00BC34FE"/>
    <w:rsid w:val="00BC426D"/>
    <w:rsid w:val="00BC6A17"/>
    <w:rsid w:val="00BC6F8F"/>
    <w:rsid w:val="00BC77D1"/>
    <w:rsid w:val="00BC78B1"/>
    <w:rsid w:val="00BD0B30"/>
    <w:rsid w:val="00BD29E7"/>
    <w:rsid w:val="00BD2CE4"/>
    <w:rsid w:val="00BD366C"/>
    <w:rsid w:val="00BD4494"/>
    <w:rsid w:val="00BD774E"/>
    <w:rsid w:val="00BD7F32"/>
    <w:rsid w:val="00BE176D"/>
    <w:rsid w:val="00BE289F"/>
    <w:rsid w:val="00BE3C39"/>
    <w:rsid w:val="00BE46DB"/>
    <w:rsid w:val="00BE48B5"/>
    <w:rsid w:val="00BE5813"/>
    <w:rsid w:val="00BE61B4"/>
    <w:rsid w:val="00BE668D"/>
    <w:rsid w:val="00BE7780"/>
    <w:rsid w:val="00BF128E"/>
    <w:rsid w:val="00BF13BB"/>
    <w:rsid w:val="00BF3C20"/>
    <w:rsid w:val="00BF40EB"/>
    <w:rsid w:val="00BF4824"/>
    <w:rsid w:val="00BF4AF8"/>
    <w:rsid w:val="00BF51BB"/>
    <w:rsid w:val="00BF7463"/>
    <w:rsid w:val="00C00117"/>
    <w:rsid w:val="00C005E6"/>
    <w:rsid w:val="00C00647"/>
    <w:rsid w:val="00C006AA"/>
    <w:rsid w:val="00C0174D"/>
    <w:rsid w:val="00C020D4"/>
    <w:rsid w:val="00C033BB"/>
    <w:rsid w:val="00C03F88"/>
    <w:rsid w:val="00C04A74"/>
    <w:rsid w:val="00C04E03"/>
    <w:rsid w:val="00C05B09"/>
    <w:rsid w:val="00C06604"/>
    <w:rsid w:val="00C066C0"/>
    <w:rsid w:val="00C07198"/>
    <w:rsid w:val="00C07A85"/>
    <w:rsid w:val="00C10448"/>
    <w:rsid w:val="00C11996"/>
    <w:rsid w:val="00C11BBE"/>
    <w:rsid w:val="00C140DC"/>
    <w:rsid w:val="00C1424F"/>
    <w:rsid w:val="00C14A1A"/>
    <w:rsid w:val="00C14AFC"/>
    <w:rsid w:val="00C166B9"/>
    <w:rsid w:val="00C241CB"/>
    <w:rsid w:val="00C25A6F"/>
    <w:rsid w:val="00C25A9E"/>
    <w:rsid w:val="00C25CA7"/>
    <w:rsid w:val="00C26003"/>
    <w:rsid w:val="00C26432"/>
    <w:rsid w:val="00C269A5"/>
    <w:rsid w:val="00C303C1"/>
    <w:rsid w:val="00C31170"/>
    <w:rsid w:val="00C31835"/>
    <w:rsid w:val="00C361BD"/>
    <w:rsid w:val="00C3667B"/>
    <w:rsid w:val="00C36F37"/>
    <w:rsid w:val="00C37780"/>
    <w:rsid w:val="00C37CF0"/>
    <w:rsid w:val="00C37EF0"/>
    <w:rsid w:val="00C40218"/>
    <w:rsid w:val="00C41A26"/>
    <w:rsid w:val="00C4239C"/>
    <w:rsid w:val="00C447E9"/>
    <w:rsid w:val="00C450F2"/>
    <w:rsid w:val="00C4541A"/>
    <w:rsid w:val="00C4643F"/>
    <w:rsid w:val="00C509CA"/>
    <w:rsid w:val="00C50B1C"/>
    <w:rsid w:val="00C515C1"/>
    <w:rsid w:val="00C523E3"/>
    <w:rsid w:val="00C53309"/>
    <w:rsid w:val="00C53813"/>
    <w:rsid w:val="00C53920"/>
    <w:rsid w:val="00C53B49"/>
    <w:rsid w:val="00C54A3E"/>
    <w:rsid w:val="00C54CD0"/>
    <w:rsid w:val="00C56176"/>
    <w:rsid w:val="00C5760D"/>
    <w:rsid w:val="00C57DD4"/>
    <w:rsid w:val="00C57F71"/>
    <w:rsid w:val="00C60B35"/>
    <w:rsid w:val="00C631D4"/>
    <w:rsid w:val="00C638FB"/>
    <w:rsid w:val="00C65B5B"/>
    <w:rsid w:val="00C668E1"/>
    <w:rsid w:val="00C66C64"/>
    <w:rsid w:val="00C70337"/>
    <w:rsid w:val="00C70A82"/>
    <w:rsid w:val="00C70FEA"/>
    <w:rsid w:val="00C71007"/>
    <w:rsid w:val="00C72DC4"/>
    <w:rsid w:val="00C73C83"/>
    <w:rsid w:val="00C74622"/>
    <w:rsid w:val="00C75CA3"/>
    <w:rsid w:val="00C76B65"/>
    <w:rsid w:val="00C80C48"/>
    <w:rsid w:val="00C86B89"/>
    <w:rsid w:val="00C87B47"/>
    <w:rsid w:val="00C87CA6"/>
    <w:rsid w:val="00C90E71"/>
    <w:rsid w:val="00C93158"/>
    <w:rsid w:val="00C935B8"/>
    <w:rsid w:val="00C939A7"/>
    <w:rsid w:val="00C94EE9"/>
    <w:rsid w:val="00C97815"/>
    <w:rsid w:val="00C97BC6"/>
    <w:rsid w:val="00CA0426"/>
    <w:rsid w:val="00CA1D29"/>
    <w:rsid w:val="00CA3083"/>
    <w:rsid w:val="00CA31B8"/>
    <w:rsid w:val="00CA3825"/>
    <w:rsid w:val="00CA449B"/>
    <w:rsid w:val="00CA566E"/>
    <w:rsid w:val="00CA5975"/>
    <w:rsid w:val="00CA5BDB"/>
    <w:rsid w:val="00CB155C"/>
    <w:rsid w:val="00CB15CB"/>
    <w:rsid w:val="00CB286A"/>
    <w:rsid w:val="00CB2C81"/>
    <w:rsid w:val="00CB2E4D"/>
    <w:rsid w:val="00CB58BC"/>
    <w:rsid w:val="00CB6417"/>
    <w:rsid w:val="00CB6BE0"/>
    <w:rsid w:val="00CB74A9"/>
    <w:rsid w:val="00CB772E"/>
    <w:rsid w:val="00CC01AC"/>
    <w:rsid w:val="00CC1907"/>
    <w:rsid w:val="00CC3C9D"/>
    <w:rsid w:val="00CC3E72"/>
    <w:rsid w:val="00CC4CEB"/>
    <w:rsid w:val="00CC599B"/>
    <w:rsid w:val="00CC5BBB"/>
    <w:rsid w:val="00CC5EF0"/>
    <w:rsid w:val="00CD457E"/>
    <w:rsid w:val="00CD5045"/>
    <w:rsid w:val="00CD5CEC"/>
    <w:rsid w:val="00CD5DAB"/>
    <w:rsid w:val="00CD72E7"/>
    <w:rsid w:val="00CE043F"/>
    <w:rsid w:val="00CE2859"/>
    <w:rsid w:val="00CE36B0"/>
    <w:rsid w:val="00CE3904"/>
    <w:rsid w:val="00CE579A"/>
    <w:rsid w:val="00CE5C9B"/>
    <w:rsid w:val="00CE6CDD"/>
    <w:rsid w:val="00CE6D61"/>
    <w:rsid w:val="00CE7526"/>
    <w:rsid w:val="00CF1449"/>
    <w:rsid w:val="00CF1E89"/>
    <w:rsid w:val="00CF2233"/>
    <w:rsid w:val="00CF2A45"/>
    <w:rsid w:val="00CF2BB4"/>
    <w:rsid w:val="00CF3FDC"/>
    <w:rsid w:val="00D003AD"/>
    <w:rsid w:val="00D01788"/>
    <w:rsid w:val="00D030E9"/>
    <w:rsid w:val="00D031E6"/>
    <w:rsid w:val="00D05343"/>
    <w:rsid w:val="00D05A11"/>
    <w:rsid w:val="00D069E7"/>
    <w:rsid w:val="00D06DCA"/>
    <w:rsid w:val="00D075DD"/>
    <w:rsid w:val="00D07615"/>
    <w:rsid w:val="00D111AD"/>
    <w:rsid w:val="00D130B0"/>
    <w:rsid w:val="00D136C5"/>
    <w:rsid w:val="00D13F91"/>
    <w:rsid w:val="00D1460B"/>
    <w:rsid w:val="00D152DE"/>
    <w:rsid w:val="00D154D3"/>
    <w:rsid w:val="00D15D0F"/>
    <w:rsid w:val="00D1635F"/>
    <w:rsid w:val="00D177B3"/>
    <w:rsid w:val="00D20A91"/>
    <w:rsid w:val="00D21C62"/>
    <w:rsid w:val="00D22C65"/>
    <w:rsid w:val="00D2328C"/>
    <w:rsid w:val="00D236A8"/>
    <w:rsid w:val="00D23B71"/>
    <w:rsid w:val="00D25A20"/>
    <w:rsid w:val="00D25D81"/>
    <w:rsid w:val="00D26E06"/>
    <w:rsid w:val="00D2746B"/>
    <w:rsid w:val="00D27C9A"/>
    <w:rsid w:val="00D27FDA"/>
    <w:rsid w:val="00D31221"/>
    <w:rsid w:val="00D319E5"/>
    <w:rsid w:val="00D337D8"/>
    <w:rsid w:val="00D3396A"/>
    <w:rsid w:val="00D360DD"/>
    <w:rsid w:val="00D36278"/>
    <w:rsid w:val="00D366E8"/>
    <w:rsid w:val="00D406E0"/>
    <w:rsid w:val="00D40A36"/>
    <w:rsid w:val="00D410B0"/>
    <w:rsid w:val="00D439DE"/>
    <w:rsid w:val="00D43AFC"/>
    <w:rsid w:val="00D44016"/>
    <w:rsid w:val="00D4407F"/>
    <w:rsid w:val="00D44883"/>
    <w:rsid w:val="00D44F1C"/>
    <w:rsid w:val="00D4745F"/>
    <w:rsid w:val="00D47A9B"/>
    <w:rsid w:val="00D5009C"/>
    <w:rsid w:val="00D50465"/>
    <w:rsid w:val="00D50B08"/>
    <w:rsid w:val="00D52C50"/>
    <w:rsid w:val="00D5577C"/>
    <w:rsid w:val="00D55FF0"/>
    <w:rsid w:val="00D5695C"/>
    <w:rsid w:val="00D577EC"/>
    <w:rsid w:val="00D57CF7"/>
    <w:rsid w:val="00D608EC"/>
    <w:rsid w:val="00D62B89"/>
    <w:rsid w:val="00D6466D"/>
    <w:rsid w:val="00D65753"/>
    <w:rsid w:val="00D67965"/>
    <w:rsid w:val="00D679DD"/>
    <w:rsid w:val="00D704EB"/>
    <w:rsid w:val="00D7080C"/>
    <w:rsid w:val="00D71A97"/>
    <w:rsid w:val="00D71DC9"/>
    <w:rsid w:val="00D73AEF"/>
    <w:rsid w:val="00D73EF0"/>
    <w:rsid w:val="00D74833"/>
    <w:rsid w:val="00D7669C"/>
    <w:rsid w:val="00D76E61"/>
    <w:rsid w:val="00D77383"/>
    <w:rsid w:val="00D807F0"/>
    <w:rsid w:val="00D82F68"/>
    <w:rsid w:val="00D8350D"/>
    <w:rsid w:val="00D83748"/>
    <w:rsid w:val="00D855ED"/>
    <w:rsid w:val="00D862C0"/>
    <w:rsid w:val="00D90D6D"/>
    <w:rsid w:val="00D91417"/>
    <w:rsid w:val="00D956EE"/>
    <w:rsid w:val="00D95F39"/>
    <w:rsid w:val="00D96099"/>
    <w:rsid w:val="00D96CB3"/>
    <w:rsid w:val="00D97058"/>
    <w:rsid w:val="00DA0DBF"/>
    <w:rsid w:val="00DA1340"/>
    <w:rsid w:val="00DA1D71"/>
    <w:rsid w:val="00DA447C"/>
    <w:rsid w:val="00DA4713"/>
    <w:rsid w:val="00DA4883"/>
    <w:rsid w:val="00DA4A56"/>
    <w:rsid w:val="00DA582F"/>
    <w:rsid w:val="00DA65C1"/>
    <w:rsid w:val="00DB217C"/>
    <w:rsid w:val="00DB2195"/>
    <w:rsid w:val="00DB30A0"/>
    <w:rsid w:val="00DB3A64"/>
    <w:rsid w:val="00DB6416"/>
    <w:rsid w:val="00DB6E88"/>
    <w:rsid w:val="00DC2E39"/>
    <w:rsid w:val="00DC3573"/>
    <w:rsid w:val="00DC3D2F"/>
    <w:rsid w:val="00DC645A"/>
    <w:rsid w:val="00DC7348"/>
    <w:rsid w:val="00DC7D5E"/>
    <w:rsid w:val="00DD1AE0"/>
    <w:rsid w:val="00DD2031"/>
    <w:rsid w:val="00DD28ED"/>
    <w:rsid w:val="00DD384D"/>
    <w:rsid w:val="00DD3940"/>
    <w:rsid w:val="00DD3DA8"/>
    <w:rsid w:val="00DD5F74"/>
    <w:rsid w:val="00DE1C9B"/>
    <w:rsid w:val="00DE2780"/>
    <w:rsid w:val="00DE607F"/>
    <w:rsid w:val="00DE7465"/>
    <w:rsid w:val="00DE79D1"/>
    <w:rsid w:val="00DF01E7"/>
    <w:rsid w:val="00DF16C6"/>
    <w:rsid w:val="00DF36BE"/>
    <w:rsid w:val="00DF40A9"/>
    <w:rsid w:val="00DF43E6"/>
    <w:rsid w:val="00DF4DF6"/>
    <w:rsid w:val="00DF52B3"/>
    <w:rsid w:val="00DF77B4"/>
    <w:rsid w:val="00DF7A8D"/>
    <w:rsid w:val="00DF7FFC"/>
    <w:rsid w:val="00E001F8"/>
    <w:rsid w:val="00E02212"/>
    <w:rsid w:val="00E0434B"/>
    <w:rsid w:val="00E06884"/>
    <w:rsid w:val="00E0698D"/>
    <w:rsid w:val="00E07462"/>
    <w:rsid w:val="00E07C94"/>
    <w:rsid w:val="00E122DD"/>
    <w:rsid w:val="00E1440D"/>
    <w:rsid w:val="00E14F53"/>
    <w:rsid w:val="00E15A50"/>
    <w:rsid w:val="00E15BAD"/>
    <w:rsid w:val="00E202CE"/>
    <w:rsid w:val="00E204AF"/>
    <w:rsid w:val="00E207D5"/>
    <w:rsid w:val="00E20F2C"/>
    <w:rsid w:val="00E2251B"/>
    <w:rsid w:val="00E22F93"/>
    <w:rsid w:val="00E2765C"/>
    <w:rsid w:val="00E27872"/>
    <w:rsid w:val="00E32A19"/>
    <w:rsid w:val="00E32B6B"/>
    <w:rsid w:val="00E33036"/>
    <w:rsid w:val="00E33684"/>
    <w:rsid w:val="00E340F0"/>
    <w:rsid w:val="00E3591D"/>
    <w:rsid w:val="00E40425"/>
    <w:rsid w:val="00E416F5"/>
    <w:rsid w:val="00E41D98"/>
    <w:rsid w:val="00E42134"/>
    <w:rsid w:val="00E4490D"/>
    <w:rsid w:val="00E44E31"/>
    <w:rsid w:val="00E45057"/>
    <w:rsid w:val="00E45A4E"/>
    <w:rsid w:val="00E460A0"/>
    <w:rsid w:val="00E502E3"/>
    <w:rsid w:val="00E50ACD"/>
    <w:rsid w:val="00E52155"/>
    <w:rsid w:val="00E5367C"/>
    <w:rsid w:val="00E5464B"/>
    <w:rsid w:val="00E55BE1"/>
    <w:rsid w:val="00E56804"/>
    <w:rsid w:val="00E56BA5"/>
    <w:rsid w:val="00E5797F"/>
    <w:rsid w:val="00E608A1"/>
    <w:rsid w:val="00E60CCF"/>
    <w:rsid w:val="00E6204D"/>
    <w:rsid w:val="00E62AB1"/>
    <w:rsid w:val="00E62F2D"/>
    <w:rsid w:val="00E63AA9"/>
    <w:rsid w:val="00E66209"/>
    <w:rsid w:val="00E671B3"/>
    <w:rsid w:val="00E74E64"/>
    <w:rsid w:val="00E753CB"/>
    <w:rsid w:val="00E7677F"/>
    <w:rsid w:val="00E76907"/>
    <w:rsid w:val="00E76B01"/>
    <w:rsid w:val="00E76DC3"/>
    <w:rsid w:val="00E845A8"/>
    <w:rsid w:val="00E85133"/>
    <w:rsid w:val="00E85A1E"/>
    <w:rsid w:val="00E872DD"/>
    <w:rsid w:val="00E909E2"/>
    <w:rsid w:val="00E9210B"/>
    <w:rsid w:val="00E92FEB"/>
    <w:rsid w:val="00E935E0"/>
    <w:rsid w:val="00E93740"/>
    <w:rsid w:val="00E93903"/>
    <w:rsid w:val="00E94018"/>
    <w:rsid w:val="00E9450C"/>
    <w:rsid w:val="00E94616"/>
    <w:rsid w:val="00E9523F"/>
    <w:rsid w:val="00E96CDA"/>
    <w:rsid w:val="00E96FD6"/>
    <w:rsid w:val="00EA0055"/>
    <w:rsid w:val="00EA1B05"/>
    <w:rsid w:val="00EA1B5A"/>
    <w:rsid w:val="00EA236F"/>
    <w:rsid w:val="00EA41AF"/>
    <w:rsid w:val="00EA53A0"/>
    <w:rsid w:val="00EA5762"/>
    <w:rsid w:val="00EA6513"/>
    <w:rsid w:val="00EA6D3F"/>
    <w:rsid w:val="00EA7BD1"/>
    <w:rsid w:val="00EB021C"/>
    <w:rsid w:val="00EB0BB7"/>
    <w:rsid w:val="00EB1C52"/>
    <w:rsid w:val="00EB320D"/>
    <w:rsid w:val="00EB4098"/>
    <w:rsid w:val="00EB53E7"/>
    <w:rsid w:val="00EB77E0"/>
    <w:rsid w:val="00EB78D0"/>
    <w:rsid w:val="00EC0321"/>
    <w:rsid w:val="00EC3A54"/>
    <w:rsid w:val="00EC48BE"/>
    <w:rsid w:val="00EC4AC4"/>
    <w:rsid w:val="00ED0A5B"/>
    <w:rsid w:val="00ED0E3D"/>
    <w:rsid w:val="00ED1EA2"/>
    <w:rsid w:val="00ED3E37"/>
    <w:rsid w:val="00ED4FF0"/>
    <w:rsid w:val="00ED5908"/>
    <w:rsid w:val="00ED5EB6"/>
    <w:rsid w:val="00ED6062"/>
    <w:rsid w:val="00ED7AD5"/>
    <w:rsid w:val="00EE0653"/>
    <w:rsid w:val="00EE153C"/>
    <w:rsid w:val="00EE1A77"/>
    <w:rsid w:val="00EE4E57"/>
    <w:rsid w:val="00EE5993"/>
    <w:rsid w:val="00EE6ACB"/>
    <w:rsid w:val="00EE7FF1"/>
    <w:rsid w:val="00EF1309"/>
    <w:rsid w:val="00EF2ACB"/>
    <w:rsid w:val="00EF32D1"/>
    <w:rsid w:val="00EF4351"/>
    <w:rsid w:val="00EF5B09"/>
    <w:rsid w:val="00EF7599"/>
    <w:rsid w:val="00F00082"/>
    <w:rsid w:val="00F004FC"/>
    <w:rsid w:val="00F05C5C"/>
    <w:rsid w:val="00F07297"/>
    <w:rsid w:val="00F11E5E"/>
    <w:rsid w:val="00F12653"/>
    <w:rsid w:val="00F134FE"/>
    <w:rsid w:val="00F15448"/>
    <w:rsid w:val="00F156FB"/>
    <w:rsid w:val="00F218F2"/>
    <w:rsid w:val="00F2378E"/>
    <w:rsid w:val="00F24A71"/>
    <w:rsid w:val="00F263A7"/>
    <w:rsid w:val="00F266D7"/>
    <w:rsid w:val="00F305B7"/>
    <w:rsid w:val="00F312C8"/>
    <w:rsid w:val="00F31A22"/>
    <w:rsid w:val="00F346C0"/>
    <w:rsid w:val="00F35107"/>
    <w:rsid w:val="00F35338"/>
    <w:rsid w:val="00F35642"/>
    <w:rsid w:val="00F3657F"/>
    <w:rsid w:val="00F36B2A"/>
    <w:rsid w:val="00F373AE"/>
    <w:rsid w:val="00F446AB"/>
    <w:rsid w:val="00F44DEE"/>
    <w:rsid w:val="00F44FE7"/>
    <w:rsid w:val="00F50B85"/>
    <w:rsid w:val="00F50DAC"/>
    <w:rsid w:val="00F51BAF"/>
    <w:rsid w:val="00F53388"/>
    <w:rsid w:val="00F54EFE"/>
    <w:rsid w:val="00F55112"/>
    <w:rsid w:val="00F55AF3"/>
    <w:rsid w:val="00F55DF1"/>
    <w:rsid w:val="00F56B89"/>
    <w:rsid w:val="00F56DE4"/>
    <w:rsid w:val="00F5728C"/>
    <w:rsid w:val="00F57CDD"/>
    <w:rsid w:val="00F60711"/>
    <w:rsid w:val="00F60715"/>
    <w:rsid w:val="00F61E6F"/>
    <w:rsid w:val="00F62175"/>
    <w:rsid w:val="00F6254B"/>
    <w:rsid w:val="00F63094"/>
    <w:rsid w:val="00F6322A"/>
    <w:rsid w:val="00F63879"/>
    <w:rsid w:val="00F6484D"/>
    <w:rsid w:val="00F64A3A"/>
    <w:rsid w:val="00F65A39"/>
    <w:rsid w:val="00F65CED"/>
    <w:rsid w:val="00F67E97"/>
    <w:rsid w:val="00F709F5"/>
    <w:rsid w:val="00F72B86"/>
    <w:rsid w:val="00F72C9B"/>
    <w:rsid w:val="00F73A69"/>
    <w:rsid w:val="00F74036"/>
    <w:rsid w:val="00F74059"/>
    <w:rsid w:val="00F7455A"/>
    <w:rsid w:val="00F763A4"/>
    <w:rsid w:val="00F77016"/>
    <w:rsid w:val="00F77FF1"/>
    <w:rsid w:val="00F80717"/>
    <w:rsid w:val="00F829F7"/>
    <w:rsid w:val="00F82D1F"/>
    <w:rsid w:val="00F83C06"/>
    <w:rsid w:val="00F83FE1"/>
    <w:rsid w:val="00F84CB5"/>
    <w:rsid w:val="00F85509"/>
    <w:rsid w:val="00F8562D"/>
    <w:rsid w:val="00F90338"/>
    <w:rsid w:val="00F90918"/>
    <w:rsid w:val="00F92125"/>
    <w:rsid w:val="00F93495"/>
    <w:rsid w:val="00F9444C"/>
    <w:rsid w:val="00F97C21"/>
    <w:rsid w:val="00F97DED"/>
    <w:rsid w:val="00FA097E"/>
    <w:rsid w:val="00FA0ED3"/>
    <w:rsid w:val="00FA2095"/>
    <w:rsid w:val="00FA211C"/>
    <w:rsid w:val="00FA324E"/>
    <w:rsid w:val="00FA381A"/>
    <w:rsid w:val="00FA3866"/>
    <w:rsid w:val="00FA5620"/>
    <w:rsid w:val="00FA6F56"/>
    <w:rsid w:val="00FB0A79"/>
    <w:rsid w:val="00FB0D29"/>
    <w:rsid w:val="00FB375F"/>
    <w:rsid w:val="00FB4AE6"/>
    <w:rsid w:val="00FB58F8"/>
    <w:rsid w:val="00FB5985"/>
    <w:rsid w:val="00FB6876"/>
    <w:rsid w:val="00FB6B3C"/>
    <w:rsid w:val="00FB6CFF"/>
    <w:rsid w:val="00FC004F"/>
    <w:rsid w:val="00FC1812"/>
    <w:rsid w:val="00FC1A6E"/>
    <w:rsid w:val="00FC1C9D"/>
    <w:rsid w:val="00FC4202"/>
    <w:rsid w:val="00FC51BA"/>
    <w:rsid w:val="00FC5C61"/>
    <w:rsid w:val="00FC6512"/>
    <w:rsid w:val="00FC7A01"/>
    <w:rsid w:val="00FD1867"/>
    <w:rsid w:val="00FD2061"/>
    <w:rsid w:val="00FD2788"/>
    <w:rsid w:val="00FD2829"/>
    <w:rsid w:val="00FD3CB5"/>
    <w:rsid w:val="00FD48FF"/>
    <w:rsid w:val="00FD4B16"/>
    <w:rsid w:val="00FD52D9"/>
    <w:rsid w:val="00FE1221"/>
    <w:rsid w:val="00FE2866"/>
    <w:rsid w:val="00FE340F"/>
    <w:rsid w:val="00FE3CBE"/>
    <w:rsid w:val="00FE3DAD"/>
    <w:rsid w:val="00FE6436"/>
    <w:rsid w:val="00FE7156"/>
    <w:rsid w:val="00FE772A"/>
    <w:rsid w:val="00FE7786"/>
    <w:rsid w:val="00FF05CE"/>
    <w:rsid w:val="00FF1A1D"/>
    <w:rsid w:val="00FF25A9"/>
    <w:rsid w:val="00FF2CBB"/>
    <w:rsid w:val="00FF3C63"/>
    <w:rsid w:val="00FF54DC"/>
    <w:rsid w:val="00FF61E6"/>
    <w:rsid w:val="00FF62D5"/>
    <w:rsid w:val="0121056D"/>
    <w:rsid w:val="029319BB"/>
    <w:rsid w:val="05C861CE"/>
    <w:rsid w:val="070B2476"/>
    <w:rsid w:val="0A86477C"/>
    <w:rsid w:val="0AAD20BC"/>
    <w:rsid w:val="0AAF42EB"/>
    <w:rsid w:val="0C8F442A"/>
    <w:rsid w:val="0D404E5F"/>
    <w:rsid w:val="105B0B5E"/>
    <w:rsid w:val="10676549"/>
    <w:rsid w:val="11BB73DB"/>
    <w:rsid w:val="141A2691"/>
    <w:rsid w:val="150277F9"/>
    <w:rsid w:val="15D13671"/>
    <w:rsid w:val="15E05662"/>
    <w:rsid w:val="17577BA6"/>
    <w:rsid w:val="1FD53D5E"/>
    <w:rsid w:val="20974DC8"/>
    <w:rsid w:val="21B8687D"/>
    <w:rsid w:val="21D610A3"/>
    <w:rsid w:val="22837AA1"/>
    <w:rsid w:val="265C2AE3"/>
    <w:rsid w:val="26872223"/>
    <w:rsid w:val="2735103C"/>
    <w:rsid w:val="29A46E4B"/>
    <w:rsid w:val="2B833A0A"/>
    <w:rsid w:val="2BDD4872"/>
    <w:rsid w:val="300A7A53"/>
    <w:rsid w:val="33294694"/>
    <w:rsid w:val="333A4805"/>
    <w:rsid w:val="33A12A37"/>
    <w:rsid w:val="34651C03"/>
    <w:rsid w:val="349B511E"/>
    <w:rsid w:val="374E48B6"/>
    <w:rsid w:val="3E2B3F5F"/>
    <w:rsid w:val="3E7E7642"/>
    <w:rsid w:val="3F6727CC"/>
    <w:rsid w:val="3F984294"/>
    <w:rsid w:val="3FE76C3F"/>
    <w:rsid w:val="41650F8E"/>
    <w:rsid w:val="42A23A5B"/>
    <w:rsid w:val="430F6096"/>
    <w:rsid w:val="433C6F5D"/>
    <w:rsid w:val="433E092C"/>
    <w:rsid w:val="44DA57EF"/>
    <w:rsid w:val="453273D9"/>
    <w:rsid w:val="4558279F"/>
    <w:rsid w:val="468139CA"/>
    <w:rsid w:val="49E14F29"/>
    <w:rsid w:val="49FB270E"/>
    <w:rsid w:val="4ACF7478"/>
    <w:rsid w:val="4B2C3A1D"/>
    <w:rsid w:val="4D761704"/>
    <w:rsid w:val="4DCB03CA"/>
    <w:rsid w:val="4DEA4CF4"/>
    <w:rsid w:val="4FE13ED5"/>
    <w:rsid w:val="502758D4"/>
    <w:rsid w:val="503E64C3"/>
    <w:rsid w:val="50AF5D81"/>
    <w:rsid w:val="537E56B2"/>
    <w:rsid w:val="54B53882"/>
    <w:rsid w:val="57A72090"/>
    <w:rsid w:val="59C61EE6"/>
    <w:rsid w:val="5B5714EF"/>
    <w:rsid w:val="5C075479"/>
    <w:rsid w:val="5CE84AF5"/>
    <w:rsid w:val="606817EA"/>
    <w:rsid w:val="62436329"/>
    <w:rsid w:val="656A1E1F"/>
    <w:rsid w:val="660A0E3D"/>
    <w:rsid w:val="66AD1184"/>
    <w:rsid w:val="6BFA704A"/>
    <w:rsid w:val="6F12155D"/>
    <w:rsid w:val="6F675D4D"/>
    <w:rsid w:val="70781894"/>
    <w:rsid w:val="71226107"/>
    <w:rsid w:val="71AB4007"/>
    <w:rsid w:val="71C26726"/>
    <w:rsid w:val="72AC1845"/>
    <w:rsid w:val="72E52227"/>
    <w:rsid w:val="746C7962"/>
    <w:rsid w:val="757F36C5"/>
    <w:rsid w:val="76E01F41"/>
    <w:rsid w:val="7ECD4ABB"/>
    <w:rsid w:val="7ED6218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12900"/>
  <w15:docId w15:val="{613232D7-EE23-4FA2-9C59-DEF93E98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uiPriority="99" w:unhideWhenUsed="1" w:qFormat="1"/>
    <w:lsdException w:name="macro" w:semiHidden="1" w:uiPriority="99" w:unhideWhenUsed="1"/>
    <w:lsdException w:name="toa heading"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uiPriority="99"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31"/>
    <w:qFormat/>
  </w:style>
  <w:style w:type="paragraph" w:styleId="10">
    <w:name w:val="heading 1"/>
    <w:basedOn w:val="a2"/>
    <w:next w:val="a2"/>
    <w:link w:val="11"/>
    <w:autoRedefine/>
    <w:qFormat/>
    <w:pPr>
      <w:keepNext/>
      <w:keepLines/>
      <w:tabs>
        <w:tab w:val="left" w:pos="0"/>
      </w:tabs>
      <w:spacing w:before="240" w:after="240" w:line="360" w:lineRule="auto"/>
      <w:ind w:left="735" w:hanging="735"/>
      <w:jc w:val="center"/>
      <w:outlineLvl w:val="0"/>
    </w:pPr>
    <w:rPr>
      <w:b/>
      <w:bCs/>
      <w:kern w:val="44"/>
      <w:sz w:val="44"/>
      <w:szCs w:val="44"/>
    </w:rPr>
  </w:style>
  <w:style w:type="paragraph" w:styleId="21">
    <w:name w:val="heading 2"/>
    <w:basedOn w:val="a2"/>
    <w:next w:val="a2"/>
    <w:link w:val="22"/>
    <w:autoRedefine/>
    <w:qFormat/>
    <w:pPr>
      <w:keepNext/>
      <w:keepLines/>
      <w:tabs>
        <w:tab w:val="left" w:pos="0"/>
        <w:tab w:val="left" w:pos="720"/>
      </w:tabs>
      <w:spacing w:line="360" w:lineRule="auto"/>
      <w:outlineLvl w:val="1"/>
    </w:pPr>
    <w:rPr>
      <w:rFonts w:ascii="黑体" w:eastAsia="黑体" w:hAnsi="黑体"/>
      <w:sz w:val="28"/>
      <w:szCs w:val="28"/>
    </w:rPr>
  </w:style>
  <w:style w:type="paragraph" w:styleId="31">
    <w:name w:val="heading 3"/>
    <w:basedOn w:val="a2"/>
    <w:next w:val="a2"/>
    <w:link w:val="32"/>
    <w:autoRedefine/>
    <w:uiPriority w:val="3"/>
    <w:qFormat/>
    <w:pPr>
      <w:keepNext/>
      <w:keepLines/>
      <w:numPr>
        <w:ilvl w:val="2"/>
        <w:numId w:val="1"/>
      </w:numPr>
      <w:spacing w:before="260" w:after="260" w:line="416" w:lineRule="auto"/>
      <w:outlineLvl w:val="2"/>
    </w:pPr>
    <w:rPr>
      <w:b/>
      <w:bCs/>
      <w:sz w:val="32"/>
      <w:szCs w:val="32"/>
    </w:rPr>
  </w:style>
  <w:style w:type="paragraph" w:styleId="40">
    <w:name w:val="heading 4"/>
    <w:basedOn w:val="a3"/>
    <w:next w:val="a2"/>
    <w:link w:val="41"/>
    <w:autoRedefine/>
    <w:uiPriority w:val="4"/>
    <w:qFormat/>
    <w:pPr>
      <w:keepNext/>
      <w:keepLines/>
      <w:numPr>
        <w:ilvl w:val="3"/>
        <w:numId w:val="1"/>
      </w:numPr>
      <w:spacing w:before="280" w:after="290" w:line="376" w:lineRule="auto"/>
      <w:outlineLvl w:val="3"/>
    </w:pPr>
    <w:rPr>
      <w:rFonts w:ascii="Arial" w:eastAsia="黑体" w:hAnsi="Arial"/>
      <w:b/>
      <w:sz w:val="28"/>
      <w:szCs w:val="28"/>
    </w:rPr>
  </w:style>
  <w:style w:type="paragraph" w:styleId="51">
    <w:name w:val="heading 5"/>
    <w:basedOn w:val="a2"/>
    <w:next w:val="a2"/>
    <w:link w:val="52"/>
    <w:autoRedefine/>
    <w:uiPriority w:val="5"/>
    <w:qFormat/>
    <w:pPr>
      <w:keepNext/>
      <w:keepLines/>
      <w:numPr>
        <w:ilvl w:val="4"/>
        <w:numId w:val="1"/>
      </w:numPr>
      <w:spacing w:before="280" w:after="290" w:line="376" w:lineRule="auto"/>
      <w:outlineLvl w:val="4"/>
    </w:pPr>
    <w:rPr>
      <w:b/>
      <w:bCs/>
      <w:sz w:val="28"/>
      <w:szCs w:val="28"/>
    </w:rPr>
  </w:style>
  <w:style w:type="paragraph" w:styleId="6">
    <w:name w:val="heading 6"/>
    <w:basedOn w:val="a2"/>
    <w:next w:val="a2"/>
    <w:link w:val="60"/>
    <w:autoRedefine/>
    <w:uiPriority w:val="6"/>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2"/>
    <w:next w:val="a2"/>
    <w:link w:val="70"/>
    <w:autoRedefine/>
    <w:uiPriority w:val="9"/>
    <w:qFormat/>
    <w:pPr>
      <w:keepNext/>
      <w:keepLines/>
      <w:numPr>
        <w:ilvl w:val="6"/>
        <w:numId w:val="1"/>
      </w:numPr>
      <w:spacing w:before="240" w:after="64" w:line="320" w:lineRule="auto"/>
      <w:outlineLvl w:val="6"/>
    </w:pPr>
    <w:rPr>
      <w:b/>
      <w:bCs/>
      <w:sz w:val="24"/>
      <w:szCs w:val="24"/>
    </w:rPr>
  </w:style>
  <w:style w:type="paragraph" w:styleId="8">
    <w:name w:val="heading 8"/>
    <w:basedOn w:val="a2"/>
    <w:next w:val="a2"/>
    <w:link w:val="80"/>
    <w:autoRedefine/>
    <w:uiPriority w:val="9"/>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2"/>
    <w:next w:val="a2"/>
    <w:link w:val="90"/>
    <w:autoRedefine/>
    <w:uiPriority w:val="9"/>
    <w:qFormat/>
    <w:pPr>
      <w:keepNext/>
      <w:keepLines/>
      <w:numPr>
        <w:ilvl w:val="8"/>
        <w:numId w:val="1"/>
      </w:numPr>
      <w:spacing w:before="240" w:after="64" w:line="320" w:lineRule="auto"/>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3">
    <w:name w:val="正文格式"/>
    <w:basedOn w:val="a2"/>
    <w:link w:val="Char"/>
    <w:qFormat/>
    <w:pPr>
      <w:widowControl w:val="0"/>
      <w:topLinePunct/>
      <w:ind w:firstLineChars="200" w:firstLine="420"/>
      <w:jc w:val="both"/>
    </w:pPr>
    <w:rPr>
      <w:rFonts w:ascii="宋体" w:hAnsi="宋体"/>
      <w:bCs/>
      <w:szCs w:val="21"/>
    </w:rPr>
  </w:style>
  <w:style w:type="paragraph" w:styleId="33">
    <w:name w:val="List 3"/>
    <w:basedOn w:val="a2"/>
    <w:autoRedefine/>
    <w:qFormat/>
    <w:pPr>
      <w:widowControl w:val="0"/>
      <w:ind w:left="1260" w:hanging="420"/>
      <w:jc w:val="both"/>
    </w:pPr>
    <w:rPr>
      <w:kern w:val="2"/>
      <w:sz w:val="21"/>
      <w:szCs w:val="24"/>
    </w:rPr>
  </w:style>
  <w:style w:type="paragraph" w:styleId="TOC7">
    <w:name w:val="toc 7"/>
    <w:basedOn w:val="a2"/>
    <w:next w:val="a2"/>
    <w:autoRedefine/>
    <w:uiPriority w:val="39"/>
    <w:qFormat/>
    <w:pPr>
      <w:ind w:left="2520"/>
    </w:pPr>
  </w:style>
  <w:style w:type="paragraph" w:styleId="20">
    <w:name w:val="List Number 2"/>
    <w:basedOn w:val="a2"/>
    <w:autoRedefine/>
    <w:qFormat/>
    <w:pPr>
      <w:widowControl w:val="0"/>
      <w:numPr>
        <w:numId w:val="2"/>
      </w:numPr>
      <w:jc w:val="both"/>
    </w:pPr>
    <w:rPr>
      <w:kern w:val="2"/>
      <w:sz w:val="21"/>
      <w:szCs w:val="24"/>
    </w:rPr>
  </w:style>
  <w:style w:type="paragraph" w:styleId="a7">
    <w:name w:val="table of authorities"/>
    <w:basedOn w:val="a2"/>
    <w:next w:val="a2"/>
    <w:uiPriority w:val="99"/>
    <w:unhideWhenUsed/>
    <w:qFormat/>
    <w:pPr>
      <w:ind w:leftChars="200" w:left="420"/>
    </w:pPr>
  </w:style>
  <w:style w:type="paragraph" w:styleId="a8">
    <w:name w:val="Note Heading"/>
    <w:basedOn w:val="a2"/>
    <w:next w:val="a2"/>
    <w:link w:val="a9"/>
    <w:autoRedefine/>
    <w:qFormat/>
    <w:pPr>
      <w:widowControl w:val="0"/>
      <w:jc w:val="center"/>
    </w:pPr>
    <w:rPr>
      <w:szCs w:val="24"/>
    </w:rPr>
  </w:style>
  <w:style w:type="paragraph" w:styleId="4">
    <w:name w:val="List Bullet 4"/>
    <w:basedOn w:val="a2"/>
    <w:autoRedefine/>
    <w:qFormat/>
    <w:pPr>
      <w:widowControl w:val="0"/>
      <w:numPr>
        <w:numId w:val="3"/>
      </w:numPr>
      <w:topLinePunct/>
      <w:jc w:val="both"/>
    </w:pPr>
    <w:rPr>
      <w:kern w:val="2"/>
      <w:sz w:val="21"/>
      <w:szCs w:val="24"/>
    </w:rPr>
  </w:style>
  <w:style w:type="paragraph" w:styleId="81">
    <w:name w:val="index 8"/>
    <w:basedOn w:val="a2"/>
    <w:next w:val="a2"/>
    <w:autoRedefine/>
    <w:qFormat/>
    <w:pPr>
      <w:ind w:left="2940"/>
    </w:pPr>
  </w:style>
  <w:style w:type="paragraph" w:styleId="aa">
    <w:name w:val="E-mail Signature"/>
    <w:basedOn w:val="a2"/>
    <w:link w:val="ab"/>
    <w:autoRedefine/>
    <w:qFormat/>
    <w:pPr>
      <w:widowControl w:val="0"/>
      <w:jc w:val="both"/>
    </w:pPr>
    <w:rPr>
      <w:szCs w:val="24"/>
    </w:rPr>
  </w:style>
  <w:style w:type="paragraph" w:styleId="a">
    <w:name w:val="List Number"/>
    <w:basedOn w:val="a2"/>
    <w:autoRedefine/>
    <w:qFormat/>
    <w:pPr>
      <w:widowControl w:val="0"/>
      <w:numPr>
        <w:numId w:val="4"/>
      </w:numPr>
      <w:jc w:val="both"/>
    </w:pPr>
    <w:rPr>
      <w:kern w:val="2"/>
      <w:sz w:val="21"/>
      <w:szCs w:val="24"/>
    </w:rPr>
  </w:style>
  <w:style w:type="paragraph" w:styleId="ac">
    <w:name w:val="Normal Indent"/>
    <w:basedOn w:val="a2"/>
    <w:next w:val="a2"/>
    <w:link w:val="ad"/>
    <w:autoRedefine/>
    <w:qFormat/>
    <w:pPr>
      <w:widowControl w:val="0"/>
      <w:ind w:firstLineChars="200" w:firstLine="420"/>
      <w:jc w:val="both"/>
    </w:pPr>
    <w:rPr>
      <w:rFonts w:eastAsia="MS Gothic"/>
      <w:kern w:val="2"/>
      <w:sz w:val="21"/>
      <w:szCs w:val="21"/>
    </w:rPr>
  </w:style>
  <w:style w:type="paragraph" w:styleId="ae">
    <w:name w:val="caption"/>
    <w:basedOn w:val="a2"/>
    <w:next w:val="a2"/>
    <w:autoRedefine/>
    <w:qFormat/>
    <w:pPr>
      <w:widowControl w:val="0"/>
      <w:spacing w:before="152" w:after="160"/>
      <w:jc w:val="both"/>
    </w:pPr>
    <w:rPr>
      <w:rFonts w:ascii="Arial" w:eastAsia="黑体" w:hAnsi="Arial"/>
      <w:kern w:val="2"/>
    </w:rPr>
  </w:style>
  <w:style w:type="paragraph" w:styleId="53">
    <w:name w:val="index 5"/>
    <w:basedOn w:val="a2"/>
    <w:next w:val="a2"/>
    <w:autoRedefine/>
    <w:qFormat/>
    <w:pPr>
      <w:ind w:left="1680"/>
    </w:pPr>
  </w:style>
  <w:style w:type="paragraph" w:styleId="a0">
    <w:name w:val="List Bullet"/>
    <w:basedOn w:val="a2"/>
    <w:autoRedefine/>
    <w:qFormat/>
    <w:pPr>
      <w:widowControl w:val="0"/>
      <w:numPr>
        <w:numId w:val="5"/>
      </w:numPr>
      <w:jc w:val="both"/>
    </w:pPr>
    <w:rPr>
      <w:kern w:val="2"/>
      <w:sz w:val="21"/>
      <w:szCs w:val="24"/>
    </w:rPr>
  </w:style>
  <w:style w:type="paragraph" w:styleId="af">
    <w:name w:val="envelope address"/>
    <w:basedOn w:val="a2"/>
    <w:autoRedefine/>
    <w:qFormat/>
    <w:pPr>
      <w:widowControl w:val="0"/>
      <w:snapToGrid w:val="0"/>
      <w:ind w:left="2880"/>
      <w:jc w:val="both"/>
    </w:pPr>
    <w:rPr>
      <w:rFonts w:ascii="Arial" w:hAnsi="Arial" w:cs="Arial"/>
      <w:kern w:val="2"/>
      <w:sz w:val="24"/>
      <w:szCs w:val="24"/>
    </w:rPr>
  </w:style>
  <w:style w:type="paragraph" w:styleId="af0">
    <w:name w:val="Document Map"/>
    <w:basedOn w:val="a2"/>
    <w:link w:val="af1"/>
    <w:autoRedefine/>
    <w:qFormat/>
    <w:pPr>
      <w:shd w:val="clear" w:color="auto" w:fill="000080"/>
    </w:pPr>
  </w:style>
  <w:style w:type="paragraph" w:styleId="af2">
    <w:name w:val="toa heading"/>
    <w:basedOn w:val="a2"/>
    <w:next w:val="a2"/>
    <w:unhideWhenUsed/>
    <w:qFormat/>
    <w:pPr>
      <w:spacing w:before="120"/>
    </w:pPr>
    <w:rPr>
      <w:rFonts w:ascii="Arial" w:hAnsi="Arial" w:cs="Arial"/>
      <w:sz w:val="24"/>
    </w:rPr>
  </w:style>
  <w:style w:type="paragraph" w:styleId="af3">
    <w:name w:val="annotation text"/>
    <w:basedOn w:val="a2"/>
    <w:link w:val="af4"/>
    <w:autoRedefine/>
    <w:qFormat/>
    <w:pPr>
      <w:widowControl w:val="0"/>
    </w:pPr>
    <w:rPr>
      <w:rFonts w:ascii="Calibri" w:hAnsi="Calibri"/>
    </w:rPr>
  </w:style>
  <w:style w:type="paragraph" w:styleId="61">
    <w:name w:val="index 6"/>
    <w:basedOn w:val="a2"/>
    <w:next w:val="a2"/>
    <w:autoRedefine/>
    <w:qFormat/>
    <w:pPr>
      <w:ind w:left="2100"/>
    </w:pPr>
  </w:style>
  <w:style w:type="paragraph" w:styleId="af5">
    <w:name w:val="Salutation"/>
    <w:basedOn w:val="a2"/>
    <w:next w:val="a2"/>
    <w:link w:val="af6"/>
    <w:autoRedefine/>
    <w:qFormat/>
    <w:pPr>
      <w:widowControl w:val="0"/>
      <w:jc w:val="both"/>
    </w:pPr>
    <w:rPr>
      <w:szCs w:val="24"/>
    </w:rPr>
  </w:style>
  <w:style w:type="paragraph" w:styleId="34">
    <w:name w:val="Body Text 3"/>
    <w:basedOn w:val="a2"/>
    <w:link w:val="35"/>
    <w:autoRedefine/>
    <w:qFormat/>
    <w:pPr>
      <w:widowControl w:val="0"/>
      <w:spacing w:after="120"/>
      <w:jc w:val="both"/>
    </w:pPr>
    <w:rPr>
      <w:sz w:val="16"/>
      <w:szCs w:val="16"/>
    </w:rPr>
  </w:style>
  <w:style w:type="paragraph" w:styleId="af7">
    <w:name w:val="Closing"/>
    <w:basedOn w:val="a2"/>
    <w:link w:val="af8"/>
    <w:autoRedefine/>
    <w:qFormat/>
    <w:pPr>
      <w:widowControl w:val="0"/>
      <w:ind w:left="4320"/>
      <w:jc w:val="both"/>
    </w:pPr>
    <w:rPr>
      <w:szCs w:val="24"/>
    </w:rPr>
  </w:style>
  <w:style w:type="paragraph" w:styleId="30">
    <w:name w:val="List Bullet 3"/>
    <w:basedOn w:val="a2"/>
    <w:autoRedefine/>
    <w:qFormat/>
    <w:pPr>
      <w:widowControl w:val="0"/>
      <w:numPr>
        <w:numId w:val="6"/>
      </w:numPr>
      <w:jc w:val="both"/>
    </w:pPr>
    <w:rPr>
      <w:kern w:val="2"/>
      <w:sz w:val="21"/>
      <w:szCs w:val="24"/>
    </w:rPr>
  </w:style>
  <w:style w:type="paragraph" w:styleId="af9">
    <w:name w:val="Body Text"/>
    <w:basedOn w:val="a2"/>
    <w:link w:val="12"/>
    <w:autoRedefine/>
    <w:qFormat/>
    <w:rPr>
      <w:sz w:val="28"/>
    </w:rPr>
  </w:style>
  <w:style w:type="paragraph" w:styleId="afa">
    <w:name w:val="Body Text Indent"/>
    <w:basedOn w:val="a2"/>
    <w:link w:val="13"/>
    <w:autoRedefine/>
    <w:qFormat/>
    <w:pPr>
      <w:widowControl w:val="0"/>
      <w:ind w:firstLine="480"/>
      <w:jc w:val="both"/>
    </w:pPr>
    <w:rPr>
      <w:rFonts w:ascii="宋体"/>
      <w:kern w:val="2"/>
      <w:sz w:val="24"/>
    </w:rPr>
  </w:style>
  <w:style w:type="paragraph" w:styleId="3">
    <w:name w:val="List Number 3"/>
    <w:basedOn w:val="a2"/>
    <w:autoRedefine/>
    <w:qFormat/>
    <w:pPr>
      <w:widowControl w:val="0"/>
      <w:numPr>
        <w:numId w:val="7"/>
      </w:numPr>
      <w:jc w:val="both"/>
    </w:pPr>
    <w:rPr>
      <w:kern w:val="2"/>
      <w:sz w:val="21"/>
      <w:szCs w:val="24"/>
    </w:rPr>
  </w:style>
  <w:style w:type="paragraph" w:styleId="23">
    <w:name w:val="List 2"/>
    <w:basedOn w:val="a2"/>
    <w:autoRedefine/>
    <w:qFormat/>
    <w:pPr>
      <w:widowControl w:val="0"/>
      <w:ind w:left="840" w:hanging="420"/>
      <w:jc w:val="both"/>
    </w:pPr>
    <w:rPr>
      <w:kern w:val="2"/>
      <w:sz w:val="21"/>
      <w:szCs w:val="24"/>
    </w:rPr>
  </w:style>
  <w:style w:type="paragraph" w:styleId="afb">
    <w:name w:val="List Continue"/>
    <w:basedOn w:val="a2"/>
    <w:autoRedefine/>
    <w:qFormat/>
    <w:pPr>
      <w:widowControl w:val="0"/>
      <w:spacing w:after="120"/>
      <w:ind w:left="420"/>
      <w:jc w:val="both"/>
    </w:pPr>
    <w:rPr>
      <w:kern w:val="2"/>
      <w:sz w:val="21"/>
      <w:szCs w:val="24"/>
    </w:rPr>
  </w:style>
  <w:style w:type="paragraph" w:styleId="afc">
    <w:name w:val="Block Text"/>
    <w:basedOn w:val="a2"/>
    <w:autoRedefine/>
    <w:qFormat/>
    <w:pPr>
      <w:widowControl w:val="0"/>
      <w:spacing w:after="120"/>
      <w:ind w:left="1440" w:right="1440"/>
      <w:jc w:val="both"/>
    </w:pPr>
    <w:rPr>
      <w:kern w:val="2"/>
      <w:sz w:val="21"/>
      <w:szCs w:val="24"/>
    </w:rPr>
  </w:style>
  <w:style w:type="paragraph" w:styleId="2">
    <w:name w:val="List Bullet 2"/>
    <w:basedOn w:val="a2"/>
    <w:autoRedefine/>
    <w:qFormat/>
    <w:pPr>
      <w:widowControl w:val="0"/>
      <w:numPr>
        <w:numId w:val="8"/>
      </w:numPr>
      <w:jc w:val="both"/>
    </w:pPr>
    <w:rPr>
      <w:kern w:val="2"/>
      <w:sz w:val="21"/>
      <w:szCs w:val="24"/>
    </w:rPr>
  </w:style>
  <w:style w:type="paragraph" w:styleId="HTML">
    <w:name w:val="HTML Address"/>
    <w:basedOn w:val="a2"/>
    <w:link w:val="HTML0"/>
    <w:autoRedefine/>
    <w:qFormat/>
    <w:pPr>
      <w:widowControl w:val="0"/>
      <w:jc w:val="both"/>
    </w:pPr>
    <w:rPr>
      <w:i/>
      <w:iCs/>
      <w:szCs w:val="24"/>
    </w:rPr>
  </w:style>
  <w:style w:type="paragraph" w:styleId="42">
    <w:name w:val="index 4"/>
    <w:basedOn w:val="a2"/>
    <w:next w:val="a2"/>
    <w:autoRedefine/>
    <w:qFormat/>
    <w:pPr>
      <w:ind w:left="1260"/>
    </w:pPr>
  </w:style>
  <w:style w:type="paragraph" w:styleId="TOC5">
    <w:name w:val="toc 5"/>
    <w:basedOn w:val="a2"/>
    <w:next w:val="a2"/>
    <w:autoRedefine/>
    <w:uiPriority w:val="39"/>
    <w:qFormat/>
    <w:pPr>
      <w:ind w:left="1680"/>
    </w:pPr>
  </w:style>
  <w:style w:type="paragraph" w:styleId="TOC3">
    <w:name w:val="toc 3"/>
    <w:basedOn w:val="a2"/>
    <w:next w:val="a2"/>
    <w:autoRedefine/>
    <w:uiPriority w:val="39"/>
    <w:qFormat/>
    <w:pPr>
      <w:ind w:left="840"/>
    </w:pPr>
  </w:style>
  <w:style w:type="paragraph" w:styleId="afd">
    <w:name w:val="Plain Text"/>
    <w:basedOn w:val="a2"/>
    <w:link w:val="afe"/>
    <w:autoRedefine/>
    <w:qFormat/>
    <w:pPr>
      <w:widowControl w:val="0"/>
      <w:adjustRightInd w:val="0"/>
      <w:spacing w:line="312" w:lineRule="atLeast"/>
      <w:jc w:val="both"/>
      <w:textAlignment w:val="baseline"/>
    </w:pPr>
    <w:rPr>
      <w:rFonts w:ascii="宋体" w:hAnsi="Courier New"/>
      <w:sz w:val="21"/>
    </w:rPr>
  </w:style>
  <w:style w:type="paragraph" w:styleId="50">
    <w:name w:val="List Bullet 5"/>
    <w:basedOn w:val="a2"/>
    <w:autoRedefine/>
    <w:qFormat/>
    <w:pPr>
      <w:widowControl w:val="0"/>
      <w:numPr>
        <w:numId w:val="9"/>
      </w:numPr>
      <w:jc w:val="both"/>
    </w:pPr>
    <w:rPr>
      <w:kern w:val="2"/>
      <w:sz w:val="21"/>
      <w:szCs w:val="24"/>
    </w:rPr>
  </w:style>
  <w:style w:type="paragraph" w:styleId="43">
    <w:name w:val="List Number 4"/>
    <w:basedOn w:val="a2"/>
    <w:autoRedefine/>
    <w:qFormat/>
    <w:pPr>
      <w:widowControl w:val="0"/>
      <w:tabs>
        <w:tab w:val="left" w:pos="1620"/>
      </w:tabs>
      <w:ind w:left="1620" w:hanging="360"/>
      <w:jc w:val="both"/>
    </w:pPr>
    <w:rPr>
      <w:kern w:val="2"/>
      <w:sz w:val="21"/>
      <w:szCs w:val="24"/>
    </w:rPr>
  </w:style>
  <w:style w:type="paragraph" w:styleId="TOC8">
    <w:name w:val="toc 8"/>
    <w:basedOn w:val="a2"/>
    <w:next w:val="a2"/>
    <w:autoRedefine/>
    <w:uiPriority w:val="39"/>
    <w:qFormat/>
    <w:pPr>
      <w:ind w:left="2940"/>
    </w:pPr>
  </w:style>
  <w:style w:type="paragraph" w:styleId="36">
    <w:name w:val="index 3"/>
    <w:basedOn w:val="a2"/>
    <w:next w:val="a2"/>
    <w:autoRedefine/>
    <w:qFormat/>
    <w:pPr>
      <w:ind w:left="840"/>
    </w:pPr>
  </w:style>
  <w:style w:type="paragraph" w:styleId="aff">
    <w:name w:val="Date"/>
    <w:basedOn w:val="a2"/>
    <w:next w:val="a2"/>
    <w:link w:val="aff0"/>
    <w:autoRedefine/>
    <w:qFormat/>
    <w:pPr>
      <w:widowControl w:val="0"/>
      <w:jc w:val="both"/>
    </w:pPr>
    <w:rPr>
      <w:kern w:val="2"/>
      <w:sz w:val="24"/>
    </w:rPr>
  </w:style>
  <w:style w:type="paragraph" w:styleId="24">
    <w:name w:val="Body Text Indent 2"/>
    <w:basedOn w:val="a2"/>
    <w:link w:val="25"/>
    <w:autoRedefine/>
    <w:qFormat/>
    <w:pPr>
      <w:spacing w:line="460" w:lineRule="exact"/>
      <w:ind w:firstLine="630"/>
    </w:pPr>
    <w:rPr>
      <w:rFonts w:ascii="宋体"/>
      <w:sz w:val="28"/>
    </w:rPr>
  </w:style>
  <w:style w:type="paragraph" w:styleId="aff1">
    <w:name w:val="endnote text"/>
    <w:basedOn w:val="a2"/>
    <w:link w:val="aff2"/>
    <w:autoRedefine/>
    <w:qFormat/>
    <w:pPr>
      <w:widowControl w:val="0"/>
      <w:snapToGrid w:val="0"/>
    </w:pPr>
    <w:rPr>
      <w:szCs w:val="24"/>
    </w:rPr>
  </w:style>
  <w:style w:type="paragraph" w:styleId="54">
    <w:name w:val="List Continue 5"/>
    <w:basedOn w:val="a2"/>
    <w:autoRedefine/>
    <w:qFormat/>
    <w:pPr>
      <w:widowControl w:val="0"/>
      <w:spacing w:after="120"/>
      <w:ind w:left="2100"/>
      <w:jc w:val="both"/>
    </w:pPr>
    <w:rPr>
      <w:kern w:val="2"/>
      <w:sz w:val="21"/>
      <w:szCs w:val="24"/>
    </w:rPr>
  </w:style>
  <w:style w:type="paragraph" w:styleId="aff3">
    <w:name w:val="Balloon Text"/>
    <w:basedOn w:val="a2"/>
    <w:link w:val="aff4"/>
    <w:autoRedefine/>
    <w:qFormat/>
    <w:rPr>
      <w:sz w:val="18"/>
      <w:szCs w:val="18"/>
    </w:rPr>
  </w:style>
  <w:style w:type="paragraph" w:styleId="aff5">
    <w:name w:val="footer"/>
    <w:basedOn w:val="a2"/>
    <w:link w:val="aff6"/>
    <w:autoRedefine/>
    <w:uiPriority w:val="99"/>
    <w:qFormat/>
    <w:pPr>
      <w:tabs>
        <w:tab w:val="center" w:pos="4153"/>
        <w:tab w:val="right" w:pos="8306"/>
      </w:tabs>
      <w:snapToGrid w:val="0"/>
    </w:pPr>
    <w:rPr>
      <w:sz w:val="18"/>
      <w:szCs w:val="18"/>
    </w:rPr>
  </w:style>
  <w:style w:type="paragraph" w:styleId="aff7">
    <w:name w:val="envelope return"/>
    <w:basedOn w:val="a2"/>
    <w:autoRedefine/>
    <w:qFormat/>
    <w:pPr>
      <w:widowControl w:val="0"/>
      <w:snapToGrid w:val="0"/>
      <w:jc w:val="both"/>
    </w:pPr>
    <w:rPr>
      <w:rFonts w:ascii="Arial" w:hAnsi="Arial" w:cs="Arial"/>
      <w:kern w:val="2"/>
      <w:sz w:val="21"/>
      <w:szCs w:val="24"/>
    </w:rPr>
  </w:style>
  <w:style w:type="paragraph" w:styleId="aff8">
    <w:name w:val="header"/>
    <w:basedOn w:val="a2"/>
    <w:link w:val="aff9"/>
    <w:autoRedefine/>
    <w:qFormat/>
    <w:pPr>
      <w:pBdr>
        <w:bottom w:val="single" w:sz="6" w:space="1" w:color="auto"/>
      </w:pBdr>
      <w:tabs>
        <w:tab w:val="center" w:pos="4153"/>
        <w:tab w:val="right" w:pos="8306"/>
      </w:tabs>
      <w:snapToGrid w:val="0"/>
      <w:jc w:val="center"/>
    </w:pPr>
    <w:rPr>
      <w:sz w:val="18"/>
      <w:szCs w:val="18"/>
    </w:rPr>
  </w:style>
  <w:style w:type="paragraph" w:styleId="affa">
    <w:name w:val="Signature"/>
    <w:basedOn w:val="a2"/>
    <w:link w:val="affb"/>
    <w:autoRedefine/>
    <w:qFormat/>
    <w:pPr>
      <w:widowControl w:val="0"/>
      <w:ind w:left="4320"/>
      <w:jc w:val="both"/>
    </w:pPr>
    <w:rPr>
      <w:szCs w:val="24"/>
    </w:rPr>
  </w:style>
  <w:style w:type="paragraph" w:styleId="TOC1">
    <w:name w:val="toc 1"/>
    <w:basedOn w:val="a2"/>
    <w:next w:val="a2"/>
    <w:autoRedefine/>
    <w:uiPriority w:val="39"/>
    <w:qFormat/>
    <w:pPr>
      <w:tabs>
        <w:tab w:val="right" w:leader="dot" w:pos="8539"/>
      </w:tabs>
      <w:spacing w:line="360" w:lineRule="auto"/>
    </w:pPr>
    <w:rPr>
      <w:rFonts w:ascii="宋体"/>
      <w:color w:val="000000"/>
      <w:sz w:val="24"/>
    </w:rPr>
  </w:style>
  <w:style w:type="paragraph" w:styleId="44">
    <w:name w:val="List Continue 4"/>
    <w:basedOn w:val="a2"/>
    <w:autoRedefine/>
    <w:qFormat/>
    <w:pPr>
      <w:widowControl w:val="0"/>
      <w:spacing w:after="120"/>
      <w:ind w:left="1680"/>
      <w:jc w:val="both"/>
    </w:pPr>
    <w:rPr>
      <w:kern w:val="2"/>
      <w:sz w:val="21"/>
      <w:szCs w:val="24"/>
    </w:rPr>
  </w:style>
  <w:style w:type="paragraph" w:styleId="TOC4">
    <w:name w:val="toc 4"/>
    <w:basedOn w:val="a2"/>
    <w:next w:val="a2"/>
    <w:autoRedefine/>
    <w:uiPriority w:val="39"/>
    <w:qFormat/>
    <w:pPr>
      <w:ind w:left="1260"/>
    </w:pPr>
  </w:style>
  <w:style w:type="paragraph" w:styleId="affc">
    <w:name w:val="index heading"/>
    <w:basedOn w:val="a2"/>
    <w:next w:val="14"/>
    <w:autoRedefine/>
    <w:qFormat/>
  </w:style>
  <w:style w:type="paragraph" w:styleId="14">
    <w:name w:val="index 1"/>
    <w:basedOn w:val="a2"/>
    <w:next w:val="a2"/>
    <w:autoRedefine/>
    <w:qFormat/>
  </w:style>
  <w:style w:type="paragraph" w:styleId="affd">
    <w:name w:val="Subtitle"/>
    <w:basedOn w:val="a2"/>
    <w:next w:val="a2"/>
    <w:link w:val="affe"/>
    <w:autoRedefine/>
    <w:qFormat/>
    <w:pPr>
      <w:widowControl w:val="0"/>
      <w:spacing w:before="240" w:after="60" w:line="312" w:lineRule="auto"/>
      <w:jc w:val="center"/>
      <w:outlineLvl w:val="1"/>
    </w:pPr>
    <w:rPr>
      <w:rFonts w:ascii="Arial" w:hAnsi="Arial" w:cs="Arial"/>
      <w:b/>
      <w:bCs/>
      <w:kern w:val="28"/>
      <w:sz w:val="32"/>
      <w:szCs w:val="32"/>
    </w:rPr>
  </w:style>
  <w:style w:type="paragraph" w:styleId="5">
    <w:name w:val="List Number 5"/>
    <w:basedOn w:val="a2"/>
    <w:autoRedefine/>
    <w:qFormat/>
    <w:pPr>
      <w:widowControl w:val="0"/>
      <w:numPr>
        <w:numId w:val="10"/>
      </w:numPr>
      <w:jc w:val="both"/>
    </w:pPr>
    <w:rPr>
      <w:kern w:val="2"/>
      <w:sz w:val="21"/>
      <w:szCs w:val="24"/>
    </w:rPr>
  </w:style>
  <w:style w:type="paragraph" w:styleId="afff">
    <w:name w:val="List"/>
    <w:basedOn w:val="a2"/>
    <w:autoRedefine/>
    <w:qFormat/>
    <w:pPr>
      <w:widowControl w:val="0"/>
      <w:ind w:left="420" w:hanging="420"/>
      <w:jc w:val="both"/>
    </w:pPr>
    <w:rPr>
      <w:kern w:val="2"/>
      <w:sz w:val="21"/>
      <w:szCs w:val="24"/>
    </w:rPr>
  </w:style>
  <w:style w:type="paragraph" w:styleId="afff0">
    <w:name w:val="footnote text"/>
    <w:basedOn w:val="a2"/>
    <w:link w:val="afff1"/>
    <w:autoRedefine/>
    <w:qFormat/>
    <w:pPr>
      <w:widowControl w:val="0"/>
      <w:snapToGrid w:val="0"/>
    </w:pPr>
    <w:rPr>
      <w:sz w:val="18"/>
    </w:rPr>
  </w:style>
  <w:style w:type="paragraph" w:styleId="TOC6">
    <w:name w:val="toc 6"/>
    <w:basedOn w:val="a2"/>
    <w:next w:val="a2"/>
    <w:autoRedefine/>
    <w:uiPriority w:val="39"/>
    <w:qFormat/>
    <w:pPr>
      <w:ind w:left="2100"/>
    </w:pPr>
  </w:style>
  <w:style w:type="paragraph" w:styleId="55">
    <w:name w:val="List 5"/>
    <w:basedOn w:val="a2"/>
    <w:autoRedefine/>
    <w:qFormat/>
    <w:pPr>
      <w:widowControl w:val="0"/>
      <w:ind w:left="2100" w:hanging="420"/>
      <w:jc w:val="both"/>
    </w:pPr>
    <w:rPr>
      <w:kern w:val="2"/>
      <w:sz w:val="21"/>
      <w:szCs w:val="24"/>
    </w:rPr>
  </w:style>
  <w:style w:type="paragraph" w:styleId="37">
    <w:name w:val="Body Text Indent 3"/>
    <w:basedOn w:val="a2"/>
    <w:next w:val="a2"/>
    <w:link w:val="38"/>
    <w:autoRedefine/>
    <w:qFormat/>
    <w:pPr>
      <w:spacing w:line="460" w:lineRule="exact"/>
      <w:ind w:firstLine="480"/>
    </w:pPr>
    <w:rPr>
      <w:sz w:val="28"/>
    </w:rPr>
  </w:style>
  <w:style w:type="paragraph" w:styleId="71">
    <w:name w:val="index 7"/>
    <w:basedOn w:val="a2"/>
    <w:next w:val="a2"/>
    <w:autoRedefine/>
    <w:qFormat/>
    <w:pPr>
      <w:ind w:left="2520"/>
    </w:pPr>
  </w:style>
  <w:style w:type="paragraph" w:styleId="91">
    <w:name w:val="index 9"/>
    <w:basedOn w:val="a2"/>
    <w:next w:val="a2"/>
    <w:autoRedefine/>
    <w:qFormat/>
    <w:pPr>
      <w:ind w:left="3360"/>
    </w:pPr>
  </w:style>
  <w:style w:type="paragraph" w:styleId="afff2">
    <w:name w:val="table of figures"/>
    <w:basedOn w:val="a2"/>
    <w:next w:val="a2"/>
    <w:autoRedefine/>
    <w:qFormat/>
    <w:pPr>
      <w:widowControl w:val="0"/>
      <w:ind w:leftChars="200" w:left="200" w:hangingChars="200" w:hanging="200"/>
      <w:jc w:val="both"/>
    </w:pPr>
    <w:rPr>
      <w:kern w:val="2"/>
      <w:sz w:val="21"/>
      <w:szCs w:val="24"/>
    </w:rPr>
  </w:style>
  <w:style w:type="paragraph" w:styleId="TOC2">
    <w:name w:val="toc 2"/>
    <w:basedOn w:val="a2"/>
    <w:next w:val="a2"/>
    <w:autoRedefine/>
    <w:qFormat/>
    <w:pPr>
      <w:tabs>
        <w:tab w:val="left" w:pos="1260"/>
        <w:tab w:val="right" w:leader="dot" w:pos="8539"/>
      </w:tabs>
      <w:ind w:left="400"/>
    </w:pPr>
    <w:rPr>
      <w:rFonts w:ascii="宋体" w:hAnsi="宋体"/>
      <w:color w:val="000000"/>
      <w:sz w:val="24"/>
      <w:szCs w:val="24"/>
    </w:rPr>
  </w:style>
  <w:style w:type="paragraph" w:styleId="TOC9">
    <w:name w:val="toc 9"/>
    <w:basedOn w:val="a2"/>
    <w:next w:val="a2"/>
    <w:autoRedefine/>
    <w:uiPriority w:val="39"/>
    <w:qFormat/>
    <w:pPr>
      <w:ind w:left="3360"/>
    </w:pPr>
  </w:style>
  <w:style w:type="paragraph" w:styleId="26">
    <w:name w:val="Body Text 2"/>
    <w:basedOn w:val="a2"/>
    <w:link w:val="27"/>
    <w:autoRedefine/>
    <w:qFormat/>
    <w:pPr>
      <w:spacing w:after="120" w:line="480" w:lineRule="auto"/>
    </w:pPr>
  </w:style>
  <w:style w:type="paragraph" w:styleId="45">
    <w:name w:val="List 4"/>
    <w:basedOn w:val="a2"/>
    <w:autoRedefine/>
    <w:qFormat/>
    <w:pPr>
      <w:widowControl w:val="0"/>
      <w:ind w:left="1680" w:hanging="420"/>
      <w:jc w:val="both"/>
    </w:pPr>
    <w:rPr>
      <w:kern w:val="2"/>
      <w:sz w:val="21"/>
      <w:szCs w:val="24"/>
    </w:rPr>
  </w:style>
  <w:style w:type="paragraph" w:styleId="28">
    <w:name w:val="List Continue 2"/>
    <w:basedOn w:val="a2"/>
    <w:autoRedefine/>
    <w:uiPriority w:val="99"/>
    <w:qFormat/>
    <w:pPr>
      <w:widowControl w:val="0"/>
      <w:spacing w:after="120"/>
      <w:ind w:left="840"/>
      <w:jc w:val="both"/>
    </w:pPr>
    <w:rPr>
      <w:kern w:val="2"/>
      <w:sz w:val="21"/>
      <w:szCs w:val="24"/>
    </w:rPr>
  </w:style>
  <w:style w:type="paragraph" w:styleId="afff3">
    <w:name w:val="Message Header"/>
    <w:basedOn w:val="a2"/>
    <w:link w:val="afff4"/>
    <w:autoRedefine/>
    <w:qFormat/>
    <w:pPr>
      <w:widowControl w:val="0"/>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Arial" w:hAnsi="Arial" w:cs="Arial"/>
      <w:sz w:val="24"/>
      <w:szCs w:val="24"/>
      <w:shd w:val="pct20" w:color="auto" w:fill="auto"/>
    </w:rPr>
  </w:style>
  <w:style w:type="paragraph" w:styleId="HTML1">
    <w:name w:val="HTML Preformatted"/>
    <w:basedOn w:val="a2"/>
    <w:link w:val="HTML2"/>
    <w:autoRedefine/>
    <w:qFormat/>
    <w:pPr>
      <w:widowControl w:val="0"/>
      <w:jc w:val="both"/>
    </w:pPr>
    <w:rPr>
      <w:rFonts w:ascii="Courier New" w:hAnsi="Courier New" w:cs="Courier New"/>
    </w:rPr>
  </w:style>
  <w:style w:type="paragraph" w:styleId="afff5">
    <w:name w:val="Normal (Web)"/>
    <w:basedOn w:val="a2"/>
    <w:autoRedefine/>
    <w:uiPriority w:val="99"/>
    <w:unhideWhenUsed/>
    <w:qFormat/>
    <w:pPr>
      <w:spacing w:before="100" w:beforeAutospacing="1" w:after="100" w:afterAutospacing="1"/>
    </w:pPr>
    <w:rPr>
      <w:rFonts w:ascii="宋体" w:hAnsi="宋体" w:cs="宋体"/>
      <w:sz w:val="24"/>
      <w:szCs w:val="24"/>
    </w:rPr>
  </w:style>
  <w:style w:type="paragraph" w:styleId="39">
    <w:name w:val="List Continue 3"/>
    <w:basedOn w:val="a2"/>
    <w:autoRedefine/>
    <w:qFormat/>
    <w:pPr>
      <w:widowControl w:val="0"/>
      <w:spacing w:after="120"/>
      <w:ind w:left="1260"/>
      <w:jc w:val="both"/>
    </w:pPr>
    <w:rPr>
      <w:kern w:val="2"/>
      <w:sz w:val="21"/>
      <w:szCs w:val="24"/>
    </w:rPr>
  </w:style>
  <w:style w:type="paragraph" w:styleId="29">
    <w:name w:val="index 2"/>
    <w:basedOn w:val="a2"/>
    <w:next w:val="a2"/>
    <w:autoRedefine/>
    <w:qFormat/>
    <w:pPr>
      <w:ind w:left="420"/>
    </w:pPr>
  </w:style>
  <w:style w:type="paragraph" w:styleId="afff6">
    <w:name w:val="Title"/>
    <w:basedOn w:val="a2"/>
    <w:link w:val="afff7"/>
    <w:autoRedefine/>
    <w:qFormat/>
    <w:pPr>
      <w:widowControl w:val="0"/>
      <w:spacing w:before="240" w:after="60"/>
      <w:jc w:val="center"/>
      <w:outlineLvl w:val="0"/>
    </w:pPr>
    <w:rPr>
      <w:rFonts w:ascii="Arial" w:hAnsi="Arial" w:cs="Arial"/>
      <w:b/>
      <w:bCs/>
      <w:sz w:val="32"/>
      <w:szCs w:val="32"/>
    </w:rPr>
  </w:style>
  <w:style w:type="paragraph" w:styleId="afff8">
    <w:name w:val="annotation subject"/>
    <w:basedOn w:val="af3"/>
    <w:next w:val="af3"/>
    <w:link w:val="afff9"/>
    <w:autoRedefine/>
    <w:qFormat/>
    <w:rPr>
      <w:b/>
      <w:bCs/>
    </w:rPr>
  </w:style>
  <w:style w:type="paragraph" w:styleId="afffa">
    <w:name w:val="Body Text First Indent"/>
    <w:basedOn w:val="af9"/>
    <w:link w:val="afffb"/>
    <w:autoRedefine/>
    <w:qFormat/>
    <w:pPr>
      <w:widowControl w:val="0"/>
      <w:spacing w:after="120"/>
      <w:ind w:firstLine="420"/>
      <w:jc w:val="both"/>
    </w:pPr>
    <w:rPr>
      <w:sz w:val="20"/>
      <w:szCs w:val="24"/>
    </w:rPr>
  </w:style>
  <w:style w:type="paragraph" w:styleId="2a">
    <w:name w:val="Body Text First Indent 2"/>
    <w:basedOn w:val="afa"/>
    <w:link w:val="2b"/>
    <w:autoRedefine/>
    <w:qFormat/>
    <w:pPr>
      <w:spacing w:after="120"/>
      <w:ind w:left="420" w:firstLine="420"/>
    </w:pPr>
    <w:rPr>
      <w:rFonts w:ascii="Times New Roman"/>
      <w:kern w:val="0"/>
      <w:sz w:val="20"/>
      <w:szCs w:val="24"/>
    </w:rPr>
  </w:style>
  <w:style w:type="table" w:styleId="afffc">
    <w:name w:val="Table Grid"/>
    <w:basedOn w:val="a5"/>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4"/>
    <w:autoRedefine/>
    <w:uiPriority w:val="22"/>
    <w:qFormat/>
    <w:rPr>
      <w:b/>
      <w:bCs/>
    </w:rPr>
  </w:style>
  <w:style w:type="character" w:styleId="afffe">
    <w:name w:val="endnote reference"/>
    <w:autoRedefine/>
    <w:qFormat/>
    <w:rPr>
      <w:vertAlign w:val="superscript"/>
    </w:rPr>
  </w:style>
  <w:style w:type="character" w:styleId="affff">
    <w:name w:val="page number"/>
    <w:basedOn w:val="a4"/>
    <w:autoRedefine/>
    <w:qFormat/>
  </w:style>
  <w:style w:type="character" w:styleId="affff0">
    <w:name w:val="FollowedHyperlink"/>
    <w:autoRedefine/>
    <w:uiPriority w:val="99"/>
    <w:unhideWhenUsed/>
    <w:qFormat/>
    <w:rPr>
      <w:color w:val="800080"/>
      <w:u w:val="single"/>
    </w:rPr>
  </w:style>
  <w:style w:type="character" w:styleId="affff1">
    <w:name w:val="Emphasis"/>
    <w:autoRedefine/>
    <w:qFormat/>
    <w:rPr>
      <w:i/>
      <w:iCs/>
    </w:rPr>
  </w:style>
  <w:style w:type="character" w:styleId="affff2">
    <w:name w:val="line number"/>
    <w:basedOn w:val="a4"/>
    <w:autoRedefine/>
    <w:qFormat/>
  </w:style>
  <w:style w:type="character" w:styleId="HTML3">
    <w:name w:val="HTML Definition"/>
    <w:autoRedefine/>
    <w:qFormat/>
    <w:rPr>
      <w:i/>
      <w:iCs/>
    </w:rPr>
  </w:style>
  <w:style w:type="character" w:styleId="HTML4">
    <w:name w:val="HTML Typewriter"/>
    <w:autoRedefine/>
    <w:qFormat/>
    <w:rPr>
      <w:rFonts w:ascii="Courier New" w:hAnsi="Courier New" w:cs="Courier New"/>
      <w:sz w:val="20"/>
      <w:szCs w:val="20"/>
    </w:rPr>
  </w:style>
  <w:style w:type="character" w:styleId="HTML5">
    <w:name w:val="HTML Acronym"/>
    <w:basedOn w:val="a4"/>
    <w:autoRedefine/>
    <w:qFormat/>
  </w:style>
  <w:style w:type="character" w:styleId="HTML6">
    <w:name w:val="HTML Variable"/>
    <w:autoRedefine/>
    <w:qFormat/>
    <w:rPr>
      <w:i/>
      <w:iCs/>
    </w:rPr>
  </w:style>
  <w:style w:type="character" w:styleId="affff3">
    <w:name w:val="Hyperlink"/>
    <w:autoRedefine/>
    <w:uiPriority w:val="99"/>
    <w:qFormat/>
    <w:rPr>
      <w:color w:val="0000FF"/>
      <w:u w:val="single"/>
    </w:rPr>
  </w:style>
  <w:style w:type="character" w:styleId="HTML7">
    <w:name w:val="HTML Code"/>
    <w:autoRedefine/>
    <w:qFormat/>
    <w:rPr>
      <w:rFonts w:ascii="Courier New" w:hAnsi="Courier New" w:cs="Courier New"/>
      <w:sz w:val="20"/>
      <w:szCs w:val="20"/>
    </w:rPr>
  </w:style>
  <w:style w:type="character" w:styleId="affff4">
    <w:name w:val="annotation reference"/>
    <w:autoRedefine/>
    <w:qFormat/>
    <w:rPr>
      <w:sz w:val="21"/>
      <w:szCs w:val="21"/>
    </w:rPr>
  </w:style>
  <w:style w:type="character" w:styleId="HTML8">
    <w:name w:val="HTML Cite"/>
    <w:autoRedefine/>
    <w:qFormat/>
    <w:rPr>
      <w:i/>
      <w:iCs/>
    </w:rPr>
  </w:style>
  <w:style w:type="character" w:styleId="affff5">
    <w:name w:val="footnote reference"/>
    <w:autoRedefine/>
    <w:qFormat/>
    <w:rPr>
      <w:vertAlign w:val="superscript"/>
    </w:rPr>
  </w:style>
  <w:style w:type="character" w:styleId="HTML9">
    <w:name w:val="HTML Keyboard"/>
    <w:autoRedefine/>
    <w:qFormat/>
    <w:rPr>
      <w:rFonts w:ascii="Courier New" w:hAnsi="Courier New" w:cs="Courier New"/>
      <w:sz w:val="20"/>
      <w:szCs w:val="20"/>
    </w:rPr>
  </w:style>
  <w:style w:type="character" w:styleId="HTMLa">
    <w:name w:val="HTML Sample"/>
    <w:autoRedefine/>
    <w:qFormat/>
    <w:rPr>
      <w:rFonts w:ascii="Courier New" w:hAnsi="Courier New" w:cs="Courier New"/>
    </w:rPr>
  </w:style>
  <w:style w:type="paragraph" w:customStyle="1" w:styleId="affff6">
    <w:name w:val="！正文"/>
    <w:basedOn w:val="a2"/>
    <w:autoRedefine/>
    <w:semiHidden/>
    <w:qFormat/>
    <w:pPr>
      <w:spacing w:line="360" w:lineRule="auto"/>
      <w:ind w:firstLine="480"/>
    </w:pPr>
    <w:rPr>
      <w:rFonts w:ascii="Calibri" w:hAnsi="Calibri" w:cs="宋体"/>
      <w:sz w:val="24"/>
    </w:rPr>
  </w:style>
  <w:style w:type="paragraph" w:customStyle="1" w:styleId="Web">
    <w:name w:val="普通 (Web)"/>
    <w:basedOn w:val="a2"/>
    <w:autoRedefine/>
    <w:qFormat/>
    <w:pPr>
      <w:spacing w:before="100" w:beforeAutospacing="1" w:after="100" w:afterAutospacing="1"/>
    </w:pPr>
    <w:rPr>
      <w:rFonts w:ascii="宋体" w:hAnsi="宋体"/>
      <w:sz w:val="24"/>
      <w:szCs w:val="24"/>
    </w:rPr>
  </w:style>
  <w:style w:type="paragraph" w:customStyle="1" w:styleId="xl24">
    <w:name w:val="xl24"/>
    <w:basedOn w:val="a2"/>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hint="eastAsia"/>
      <w:sz w:val="24"/>
      <w:szCs w:val="24"/>
    </w:rPr>
  </w:style>
  <w:style w:type="character" w:customStyle="1" w:styleId="15">
    <w:name w:val="访问过的超链接1"/>
    <w:autoRedefine/>
    <w:qFormat/>
    <w:rPr>
      <w:color w:val="800080"/>
      <w:u w:val="single"/>
    </w:rPr>
  </w:style>
  <w:style w:type="paragraph" w:customStyle="1" w:styleId="1">
    <w:name w:val="样式1"/>
    <w:basedOn w:val="a2"/>
    <w:link w:val="1Char"/>
    <w:autoRedefine/>
    <w:qFormat/>
    <w:pPr>
      <w:numPr>
        <w:ilvl w:val="1"/>
        <w:numId w:val="11"/>
      </w:numPr>
      <w:tabs>
        <w:tab w:val="clear" w:pos="360"/>
        <w:tab w:val="left" w:pos="567"/>
      </w:tabs>
      <w:spacing w:line="360" w:lineRule="auto"/>
    </w:pPr>
    <w:rPr>
      <w:b/>
      <w:sz w:val="24"/>
    </w:rPr>
  </w:style>
  <w:style w:type="paragraph" w:styleId="a1">
    <w:name w:val="List Paragraph"/>
    <w:basedOn w:val="a2"/>
    <w:autoRedefine/>
    <w:uiPriority w:val="34"/>
    <w:qFormat/>
    <w:pPr>
      <w:widowControl w:val="0"/>
      <w:numPr>
        <w:ilvl w:val="1"/>
        <w:numId w:val="12"/>
      </w:numPr>
      <w:spacing w:line="360" w:lineRule="auto"/>
      <w:jc w:val="both"/>
    </w:pPr>
    <w:rPr>
      <w:rFonts w:ascii="Calibri" w:hAnsi="Calibri"/>
      <w:kern w:val="2"/>
      <w:sz w:val="21"/>
      <w:szCs w:val="22"/>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CM95">
    <w:name w:val="CM95"/>
    <w:basedOn w:val="Default"/>
    <w:next w:val="Default"/>
    <w:autoRedefine/>
    <w:qFormat/>
    <w:pPr>
      <w:spacing w:after="115"/>
    </w:pPr>
    <w:rPr>
      <w:color w:val="auto"/>
    </w:rPr>
  </w:style>
  <w:style w:type="character" w:customStyle="1" w:styleId="afe">
    <w:name w:val="纯文本 字符"/>
    <w:link w:val="afd"/>
    <w:autoRedefine/>
    <w:qFormat/>
    <w:rPr>
      <w:rFonts w:ascii="宋体" w:hAnsi="Courier New"/>
      <w:sz w:val="21"/>
    </w:rPr>
  </w:style>
  <w:style w:type="paragraph" w:customStyle="1" w:styleId="p0">
    <w:name w:val="p0"/>
    <w:basedOn w:val="a2"/>
    <w:autoRedefine/>
    <w:qFormat/>
    <w:pPr>
      <w:spacing w:line="240" w:lineRule="atLeast"/>
      <w:jc w:val="both"/>
    </w:pPr>
    <w:rPr>
      <w:sz w:val="32"/>
      <w:szCs w:val="32"/>
    </w:rPr>
  </w:style>
  <w:style w:type="paragraph" w:customStyle="1" w:styleId="16">
    <w:name w:val="列出段落1"/>
    <w:basedOn w:val="a2"/>
    <w:autoRedefine/>
    <w:qFormat/>
    <w:pPr>
      <w:widowControl w:val="0"/>
      <w:ind w:firstLineChars="200" w:firstLine="420"/>
      <w:jc w:val="both"/>
    </w:pPr>
    <w:rPr>
      <w:rFonts w:ascii="Calibri" w:hAnsi="Calibri"/>
      <w:kern w:val="2"/>
      <w:sz w:val="21"/>
      <w:szCs w:val="22"/>
    </w:rPr>
  </w:style>
  <w:style w:type="character" w:customStyle="1" w:styleId="aff6">
    <w:name w:val="页脚 字符"/>
    <w:link w:val="aff5"/>
    <w:autoRedefine/>
    <w:uiPriority w:val="99"/>
    <w:qFormat/>
    <w:rPr>
      <w:sz w:val="18"/>
      <w:szCs w:val="18"/>
    </w:rPr>
  </w:style>
  <w:style w:type="paragraph" w:customStyle="1" w:styleId="2c">
    <w:name w:val="列出段落2"/>
    <w:basedOn w:val="a2"/>
    <w:autoRedefine/>
    <w:qFormat/>
    <w:pPr>
      <w:widowControl w:val="0"/>
      <w:spacing w:line="360" w:lineRule="auto"/>
      <w:ind w:left="420"/>
      <w:jc w:val="both"/>
    </w:pPr>
    <w:rPr>
      <w:rFonts w:ascii="Calibri" w:hAnsi="Calibri"/>
      <w:kern w:val="2"/>
      <w:sz w:val="21"/>
      <w:szCs w:val="22"/>
    </w:rPr>
  </w:style>
  <w:style w:type="paragraph" w:customStyle="1" w:styleId="3a">
    <w:name w:val="列出段落3"/>
    <w:basedOn w:val="a2"/>
    <w:autoRedefine/>
    <w:uiPriority w:val="34"/>
    <w:qFormat/>
    <w:pPr>
      <w:widowControl w:val="0"/>
      <w:ind w:firstLineChars="200" w:firstLine="420"/>
      <w:jc w:val="both"/>
    </w:pPr>
    <w:rPr>
      <w:rFonts w:ascii="Calibri" w:hAnsi="Calibri"/>
      <w:kern w:val="2"/>
      <w:sz w:val="21"/>
      <w:szCs w:val="22"/>
    </w:rPr>
  </w:style>
  <w:style w:type="paragraph" w:customStyle="1" w:styleId="p16">
    <w:name w:val="p16"/>
    <w:basedOn w:val="a2"/>
    <w:autoRedefine/>
    <w:qFormat/>
    <w:pPr>
      <w:spacing w:after="200" w:line="276" w:lineRule="auto"/>
      <w:ind w:left="720"/>
    </w:pPr>
    <w:rPr>
      <w:rFonts w:ascii="Calibri" w:hAnsi="Calibri" w:cs="宋体"/>
      <w:sz w:val="22"/>
      <w:szCs w:val="22"/>
    </w:rPr>
  </w:style>
  <w:style w:type="paragraph" w:customStyle="1" w:styleId="46">
    <w:name w:val="列出段落4"/>
    <w:basedOn w:val="a2"/>
    <w:autoRedefine/>
    <w:uiPriority w:val="34"/>
    <w:qFormat/>
    <w:pPr>
      <w:widowControl w:val="0"/>
      <w:ind w:firstLineChars="200" w:firstLine="420"/>
      <w:jc w:val="both"/>
    </w:pPr>
    <w:rPr>
      <w:rFonts w:ascii="Calibri" w:hAnsi="Calibri"/>
      <w:kern w:val="2"/>
      <w:sz w:val="21"/>
    </w:rPr>
  </w:style>
  <w:style w:type="paragraph" w:customStyle="1" w:styleId="msolistparagraph0">
    <w:name w:val="msolistparagraph"/>
    <w:basedOn w:val="a2"/>
    <w:autoRedefine/>
    <w:qFormat/>
    <w:pPr>
      <w:widowControl w:val="0"/>
      <w:ind w:firstLineChars="200" w:firstLine="420"/>
      <w:jc w:val="both"/>
    </w:pPr>
    <w:rPr>
      <w:rFonts w:ascii="Calibri" w:hAnsi="Calibri"/>
      <w:kern w:val="2"/>
      <w:sz w:val="21"/>
      <w:szCs w:val="22"/>
    </w:rPr>
  </w:style>
  <w:style w:type="paragraph" w:customStyle="1" w:styleId="affff7">
    <w:name w:val="段"/>
    <w:autoRedefine/>
    <w:qFormat/>
    <w:pPr>
      <w:autoSpaceDE w:val="0"/>
      <w:autoSpaceDN w:val="0"/>
      <w:ind w:firstLineChars="200" w:firstLine="200"/>
      <w:jc w:val="both"/>
    </w:pPr>
    <w:rPr>
      <w:rFonts w:ascii="宋体"/>
      <w:sz w:val="21"/>
    </w:rPr>
  </w:style>
  <w:style w:type="paragraph" w:customStyle="1" w:styleId="17">
    <w:name w:val="纯文本1"/>
    <w:basedOn w:val="a2"/>
    <w:link w:val="Char0"/>
    <w:autoRedefine/>
    <w:qFormat/>
    <w:pPr>
      <w:widowControl w:val="0"/>
      <w:adjustRightInd w:val="0"/>
      <w:spacing w:line="312" w:lineRule="atLeast"/>
      <w:jc w:val="both"/>
      <w:textAlignment w:val="baseline"/>
    </w:pPr>
    <w:rPr>
      <w:rFonts w:ascii="宋体" w:hAnsi="Courier New"/>
      <w:kern w:val="2"/>
      <w:sz w:val="21"/>
    </w:rPr>
  </w:style>
  <w:style w:type="paragraph" w:customStyle="1" w:styleId="18">
    <w:name w:val="正文文本缩进1"/>
    <w:basedOn w:val="a2"/>
    <w:link w:val="Char1"/>
    <w:autoRedefine/>
    <w:qFormat/>
    <w:pPr>
      <w:widowControl w:val="0"/>
      <w:ind w:firstLine="480"/>
      <w:jc w:val="both"/>
    </w:pPr>
    <w:rPr>
      <w:rFonts w:ascii="宋体"/>
      <w:kern w:val="2"/>
      <w:sz w:val="24"/>
    </w:rPr>
  </w:style>
  <w:style w:type="paragraph" w:customStyle="1" w:styleId="NewNewNewNewNewNew">
    <w:name w:val="正文 New New New New New New"/>
    <w:autoRedefine/>
    <w:qFormat/>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pPr>
      <w:widowControl w:val="0"/>
      <w:jc w:val="both"/>
    </w:pPr>
    <w:rPr>
      <w:kern w:val="2"/>
      <w:sz w:val="21"/>
    </w:rPr>
  </w:style>
  <w:style w:type="character" w:customStyle="1" w:styleId="afff7">
    <w:name w:val="标题 字符"/>
    <w:link w:val="afff6"/>
    <w:autoRedefine/>
    <w:qFormat/>
    <w:rPr>
      <w:rFonts w:ascii="Arial" w:hAnsi="Arial" w:cs="Arial"/>
      <w:b/>
      <w:bCs/>
      <w:sz w:val="32"/>
      <w:szCs w:val="32"/>
    </w:rPr>
  </w:style>
  <w:style w:type="character" w:customStyle="1" w:styleId="19">
    <w:name w:val="标题 字符1"/>
    <w:basedOn w:val="a4"/>
    <w:autoRedefine/>
    <w:uiPriority w:val="10"/>
    <w:qFormat/>
    <w:rPr>
      <w:rFonts w:asciiTheme="majorHAnsi" w:eastAsiaTheme="majorEastAsia" w:hAnsiTheme="majorHAnsi" w:cstheme="majorBidi"/>
      <w:b/>
      <w:bCs/>
      <w:sz w:val="32"/>
      <w:szCs w:val="32"/>
    </w:rPr>
  </w:style>
  <w:style w:type="character" w:customStyle="1" w:styleId="aff9">
    <w:name w:val="页眉 字符"/>
    <w:basedOn w:val="a4"/>
    <w:link w:val="aff8"/>
    <w:autoRedefine/>
    <w:qFormat/>
    <w:rPr>
      <w:sz w:val="18"/>
      <w:szCs w:val="18"/>
    </w:rPr>
  </w:style>
  <w:style w:type="character" w:customStyle="1" w:styleId="affff8">
    <w:name w:val="正文文本 字符"/>
    <w:basedOn w:val="a4"/>
    <w:autoRedefine/>
    <w:qFormat/>
    <w:rPr>
      <w:rFonts w:ascii="Times New Roman" w:eastAsia="宋体" w:hAnsi="Times New Roman" w:cs="Times New Roman"/>
      <w:sz w:val="24"/>
      <w:szCs w:val="20"/>
    </w:rPr>
  </w:style>
  <w:style w:type="character" w:customStyle="1" w:styleId="aff4">
    <w:name w:val="批注框文本 字符"/>
    <w:basedOn w:val="a4"/>
    <w:link w:val="aff3"/>
    <w:autoRedefine/>
    <w:qFormat/>
    <w:rPr>
      <w:sz w:val="18"/>
      <w:szCs w:val="18"/>
    </w:rPr>
  </w:style>
  <w:style w:type="paragraph" w:customStyle="1" w:styleId="1a">
    <w:name w:val="修订1"/>
    <w:autoRedefine/>
    <w:hidden/>
    <w:qFormat/>
    <w:rPr>
      <w:kern w:val="2"/>
      <w:sz w:val="21"/>
    </w:rPr>
  </w:style>
  <w:style w:type="paragraph" w:customStyle="1" w:styleId="CharCharCharCharCharCharCharCharCharCharCharCharChar">
    <w:name w:val="Char Char Char Char Char Char Char Char Char Char Char Char Char"/>
    <w:basedOn w:val="a2"/>
    <w:autoRedefine/>
    <w:qFormat/>
    <w:pPr>
      <w:spacing w:after="160" w:line="240" w:lineRule="exact"/>
    </w:pPr>
    <w:rPr>
      <w:kern w:val="2"/>
      <w:sz w:val="21"/>
    </w:rPr>
  </w:style>
  <w:style w:type="paragraph" w:customStyle="1" w:styleId="215">
    <w:name w:val="样式 标题 2 + 黑色 行距: 1.5 倍行距"/>
    <w:basedOn w:val="21"/>
    <w:autoRedefine/>
    <w:uiPriority w:val="99"/>
    <w:qFormat/>
    <w:pPr>
      <w:widowControl w:val="0"/>
      <w:jc w:val="center"/>
    </w:pPr>
    <w:rPr>
      <w:rFonts w:eastAsia="宋体" w:cs="宋体"/>
      <w:b/>
      <w:color w:val="000000"/>
      <w:kern w:val="2"/>
      <w:szCs w:val="20"/>
      <w:lang w:val="zh-CN"/>
    </w:rPr>
  </w:style>
  <w:style w:type="character" w:customStyle="1" w:styleId="22">
    <w:name w:val="标题 2 字符"/>
    <w:basedOn w:val="a4"/>
    <w:link w:val="21"/>
    <w:autoRedefine/>
    <w:qFormat/>
    <w:rPr>
      <w:rFonts w:ascii="黑体" w:eastAsia="黑体" w:hAnsi="黑体"/>
      <w:sz w:val="28"/>
      <w:szCs w:val="28"/>
    </w:rPr>
  </w:style>
  <w:style w:type="character" w:customStyle="1" w:styleId="11">
    <w:name w:val="标题 1 字符"/>
    <w:basedOn w:val="a4"/>
    <w:link w:val="10"/>
    <w:autoRedefine/>
    <w:qFormat/>
    <w:rPr>
      <w:b/>
      <w:bCs/>
      <w:kern w:val="44"/>
      <w:sz w:val="44"/>
      <w:szCs w:val="44"/>
    </w:rPr>
  </w:style>
  <w:style w:type="character" w:customStyle="1" w:styleId="32">
    <w:name w:val="标题 3 字符"/>
    <w:basedOn w:val="a4"/>
    <w:link w:val="31"/>
    <w:autoRedefine/>
    <w:uiPriority w:val="9"/>
    <w:qFormat/>
    <w:rPr>
      <w:b/>
      <w:bCs/>
      <w:sz w:val="32"/>
      <w:szCs w:val="32"/>
    </w:rPr>
  </w:style>
  <w:style w:type="character" w:customStyle="1" w:styleId="41">
    <w:name w:val="标题 4 字符"/>
    <w:basedOn w:val="a4"/>
    <w:link w:val="40"/>
    <w:autoRedefine/>
    <w:uiPriority w:val="9"/>
    <w:qFormat/>
    <w:rPr>
      <w:rFonts w:ascii="Arial" w:eastAsia="黑体" w:hAnsi="Arial"/>
      <w:b/>
      <w:bCs/>
      <w:sz w:val="28"/>
      <w:szCs w:val="28"/>
    </w:rPr>
  </w:style>
  <w:style w:type="character" w:customStyle="1" w:styleId="52">
    <w:name w:val="标题 5 字符"/>
    <w:basedOn w:val="a4"/>
    <w:link w:val="51"/>
    <w:autoRedefine/>
    <w:qFormat/>
    <w:rPr>
      <w:b/>
      <w:bCs/>
      <w:sz w:val="28"/>
      <w:szCs w:val="28"/>
    </w:rPr>
  </w:style>
  <w:style w:type="character" w:customStyle="1" w:styleId="60">
    <w:name w:val="标题 6 字符"/>
    <w:basedOn w:val="a4"/>
    <w:link w:val="6"/>
    <w:autoRedefine/>
    <w:qFormat/>
    <w:rPr>
      <w:rFonts w:ascii="Arial" w:eastAsia="黑体" w:hAnsi="Arial"/>
      <w:b/>
      <w:bCs/>
      <w:sz w:val="24"/>
      <w:szCs w:val="24"/>
    </w:rPr>
  </w:style>
  <w:style w:type="character" w:customStyle="1" w:styleId="70">
    <w:name w:val="标题 7 字符"/>
    <w:basedOn w:val="a4"/>
    <w:link w:val="7"/>
    <w:autoRedefine/>
    <w:qFormat/>
    <w:rPr>
      <w:b/>
      <w:bCs/>
      <w:sz w:val="24"/>
      <w:szCs w:val="24"/>
    </w:rPr>
  </w:style>
  <w:style w:type="character" w:customStyle="1" w:styleId="80">
    <w:name w:val="标题 8 字符"/>
    <w:basedOn w:val="a4"/>
    <w:link w:val="8"/>
    <w:autoRedefine/>
    <w:qFormat/>
    <w:rPr>
      <w:rFonts w:ascii="Arial" w:eastAsia="黑体" w:hAnsi="Arial"/>
      <w:sz w:val="24"/>
      <w:szCs w:val="24"/>
    </w:rPr>
  </w:style>
  <w:style w:type="character" w:customStyle="1" w:styleId="90">
    <w:name w:val="标题 9 字符"/>
    <w:basedOn w:val="a4"/>
    <w:link w:val="9"/>
    <w:autoRedefine/>
    <w:qFormat/>
    <w:rPr>
      <w:rFonts w:ascii="Arial" w:eastAsia="黑体" w:hAnsi="Arial"/>
      <w:sz w:val="21"/>
      <w:szCs w:val="21"/>
    </w:rPr>
  </w:style>
  <w:style w:type="paragraph" w:customStyle="1" w:styleId="1b">
    <w:name w:val="正文缩进1"/>
    <w:basedOn w:val="a2"/>
    <w:autoRedefine/>
    <w:qFormat/>
    <w:pPr>
      <w:widowControl w:val="0"/>
      <w:adjustRightInd w:val="0"/>
      <w:spacing w:line="312" w:lineRule="atLeast"/>
      <w:ind w:firstLine="420"/>
      <w:jc w:val="both"/>
      <w:textAlignment w:val="baseline"/>
    </w:pPr>
  </w:style>
  <w:style w:type="character" w:customStyle="1" w:styleId="1Char">
    <w:name w:val="样式1 Char"/>
    <w:link w:val="1"/>
    <w:autoRedefine/>
    <w:qFormat/>
    <w:rPr>
      <w:b/>
      <w:sz w:val="24"/>
    </w:rPr>
  </w:style>
  <w:style w:type="character" w:customStyle="1" w:styleId="aff2">
    <w:name w:val="尾注文本 字符"/>
    <w:link w:val="aff1"/>
    <w:autoRedefine/>
    <w:qFormat/>
    <w:rPr>
      <w:szCs w:val="24"/>
    </w:rPr>
  </w:style>
  <w:style w:type="character" w:customStyle="1" w:styleId="1c">
    <w:name w:val="尾注文本 字符1"/>
    <w:basedOn w:val="a4"/>
    <w:autoRedefine/>
    <w:uiPriority w:val="99"/>
    <w:semiHidden/>
    <w:qFormat/>
  </w:style>
  <w:style w:type="character" w:customStyle="1" w:styleId="Char2">
    <w:name w:val="尾注文本 Char"/>
    <w:basedOn w:val="a4"/>
    <w:link w:val="1d"/>
    <w:autoRedefine/>
    <w:qFormat/>
  </w:style>
  <w:style w:type="paragraph" w:customStyle="1" w:styleId="1d">
    <w:name w:val="尾注文本1"/>
    <w:basedOn w:val="a2"/>
    <w:link w:val="Char2"/>
    <w:autoRedefine/>
    <w:qFormat/>
    <w:pPr>
      <w:widowControl w:val="0"/>
      <w:snapToGrid w:val="0"/>
    </w:pPr>
  </w:style>
  <w:style w:type="character" w:customStyle="1" w:styleId="2Char">
    <w:name w:val="样式 标题 2 + 五号 Char"/>
    <w:link w:val="2d"/>
    <w:autoRedefine/>
    <w:qFormat/>
    <w:rPr>
      <w:rFonts w:eastAsia="黑体"/>
      <w:bCs/>
      <w:szCs w:val="21"/>
    </w:rPr>
  </w:style>
  <w:style w:type="paragraph" w:customStyle="1" w:styleId="2d">
    <w:name w:val="样式 标题 2 + 五号"/>
    <w:basedOn w:val="21"/>
    <w:link w:val="2Char"/>
    <w:autoRedefine/>
    <w:qFormat/>
    <w:pPr>
      <w:widowControl w:val="0"/>
      <w:autoSpaceDE w:val="0"/>
      <w:autoSpaceDN w:val="0"/>
      <w:adjustRightInd w:val="0"/>
      <w:spacing w:line="240" w:lineRule="auto"/>
      <w:ind w:firstLine="420"/>
      <w:jc w:val="both"/>
      <w:textAlignment w:val="baseline"/>
    </w:pPr>
    <w:rPr>
      <w:rFonts w:ascii="Times New Roman" w:hAnsi="Times New Roman"/>
      <w:b/>
      <w:sz w:val="20"/>
      <w:szCs w:val="21"/>
    </w:rPr>
  </w:style>
  <w:style w:type="character" w:customStyle="1" w:styleId="Char3">
    <w:name w:val="图说 Char"/>
    <w:link w:val="affff9"/>
    <w:autoRedefine/>
    <w:qFormat/>
    <w:rPr>
      <w:rFonts w:cs="宋体"/>
      <w:sz w:val="18"/>
    </w:rPr>
  </w:style>
  <w:style w:type="paragraph" w:customStyle="1" w:styleId="affff9">
    <w:name w:val="图说"/>
    <w:basedOn w:val="a2"/>
    <w:link w:val="Char3"/>
    <w:autoRedefine/>
    <w:qFormat/>
    <w:pPr>
      <w:widowControl w:val="0"/>
      <w:topLinePunct/>
      <w:spacing w:before="40" w:after="160"/>
      <w:jc w:val="center"/>
    </w:pPr>
    <w:rPr>
      <w:rFonts w:cs="宋体"/>
      <w:sz w:val="18"/>
    </w:rPr>
  </w:style>
  <w:style w:type="character" w:customStyle="1" w:styleId="ParaCharCharCharCharChar1">
    <w:name w:val="默认段落字体 Para Char Char Char Char Char1"/>
    <w:link w:val="ParaCharCharCharChar"/>
    <w:autoRedefine/>
    <w:qFormat/>
    <w:rPr>
      <w:rFonts w:ascii="宋体" w:hAnsi="宋体"/>
      <w:b/>
      <w:color w:val="000000"/>
      <w:sz w:val="24"/>
      <w:szCs w:val="24"/>
    </w:rPr>
  </w:style>
  <w:style w:type="paragraph" w:customStyle="1" w:styleId="ParaCharCharCharChar">
    <w:name w:val="默认段落字体 Para Char Char Char Char"/>
    <w:basedOn w:val="a2"/>
    <w:link w:val="ParaCharCharCharCharChar1"/>
    <w:autoRedefine/>
    <w:qFormat/>
    <w:pPr>
      <w:widowControl w:val="0"/>
      <w:jc w:val="both"/>
    </w:pPr>
    <w:rPr>
      <w:rFonts w:ascii="宋体" w:hAnsi="宋体"/>
      <w:b/>
      <w:color w:val="000000"/>
      <w:sz w:val="24"/>
      <w:szCs w:val="24"/>
    </w:rPr>
  </w:style>
  <w:style w:type="character" w:customStyle="1" w:styleId="1e">
    <w:name w:val="明显强调1"/>
    <w:autoRedefine/>
    <w:qFormat/>
    <w:rPr>
      <w:b/>
      <w:i/>
      <w:sz w:val="24"/>
      <w:szCs w:val="24"/>
      <w:u w:val="single"/>
    </w:rPr>
  </w:style>
  <w:style w:type="paragraph" w:customStyle="1" w:styleId="1f">
    <w:name w:val="页眉1"/>
    <w:basedOn w:val="a2"/>
    <w:link w:val="CharChar"/>
    <w:autoRedefine/>
    <w:qFormat/>
    <w:pPr>
      <w:widowControl w:val="0"/>
      <w:pBdr>
        <w:bottom w:val="single" w:sz="6" w:space="1" w:color="auto"/>
      </w:pBdr>
      <w:tabs>
        <w:tab w:val="center" w:pos="4153"/>
        <w:tab w:val="right" w:pos="8306"/>
      </w:tabs>
      <w:snapToGrid w:val="0"/>
      <w:jc w:val="center"/>
    </w:pPr>
    <w:rPr>
      <w:sz w:val="18"/>
      <w:szCs w:val="18"/>
    </w:rPr>
  </w:style>
  <w:style w:type="character" w:customStyle="1" w:styleId="Char20">
    <w:name w:val="正文文本 Char2"/>
    <w:autoRedefine/>
    <w:qFormat/>
    <w:rPr>
      <w:kern w:val="2"/>
      <w:sz w:val="21"/>
      <w:szCs w:val="24"/>
    </w:rPr>
  </w:style>
  <w:style w:type="character" w:customStyle="1" w:styleId="wangChar">
    <w:name w:val="wang正文 Char"/>
    <w:link w:val="wang"/>
    <w:autoRedefine/>
    <w:qFormat/>
    <w:rPr>
      <w:szCs w:val="24"/>
    </w:rPr>
  </w:style>
  <w:style w:type="paragraph" w:customStyle="1" w:styleId="wang">
    <w:name w:val="wang正文"/>
    <w:basedOn w:val="a2"/>
    <w:link w:val="wangChar"/>
    <w:autoRedefine/>
    <w:qFormat/>
    <w:pPr>
      <w:widowControl w:val="0"/>
      <w:tabs>
        <w:tab w:val="left" w:pos="6840"/>
      </w:tabs>
      <w:topLinePunct/>
      <w:ind w:firstLine="420"/>
      <w:jc w:val="both"/>
    </w:pPr>
    <w:rPr>
      <w:szCs w:val="24"/>
    </w:rPr>
  </w:style>
  <w:style w:type="character" w:customStyle="1" w:styleId="1Char0">
    <w:name w:val="样式 表头1 + (中文) 宋体 Char"/>
    <w:link w:val="1f0"/>
    <w:autoRedefine/>
    <w:qFormat/>
    <w:rPr>
      <w:rFonts w:hAnsi="宋体"/>
      <w:b/>
      <w:bCs/>
      <w:szCs w:val="24"/>
    </w:rPr>
  </w:style>
  <w:style w:type="paragraph" w:customStyle="1" w:styleId="1f0">
    <w:name w:val="样式 表头1 + (中文) 宋体"/>
    <w:basedOn w:val="a2"/>
    <w:link w:val="1Char0"/>
    <w:autoRedefine/>
    <w:qFormat/>
    <w:pPr>
      <w:widowControl w:val="0"/>
      <w:jc w:val="center"/>
    </w:pPr>
    <w:rPr>
      <w:rFonts w:hAnsi="宋体"/>
      <w:b/>
      <w:bCs/>
      <w:szCs w:val="24"/>
    </w:rPr>
  </w:style>
  <w:style w:type="character" w:customStyle="1" w:styleId="ztChar">
    <w:name w:val="zt Char"/>
    <w:link w:val="zt"/>
    <w:autoRedefine/>
    <w:qFormat/>
    <w:rPr>
      <w:rFonts w:ascii="EU-F1" w:eastAsia="EU-F1"/>
      <w:bCs/>
      <w:szCs w:val="21"/>
    </w:rPr>
  </w:style>
  <w:style w:type="paragraph" w:customStyle="1" w:styleId="zt">
    <w:name w:val="zt"/>
    <w:basedOn w:val="a2"/>
    <w:link w:val="ztChar"/>
    <w:autoRedefine/>
    <w:qFormat/>
    <w:pPr>
      <w:widowControl w:val="0"/>
      <w:overflowPunct w:val="0"/>
      <w:topLinePunct/>
      <w:spacing w:line="312" w:lineRule="exact"/>
      <w:jc w:val="both"/>
    </w:pPr>
    <w:rPr>
      <w:rFonts w:ascii="EU-F1" w:eastAsia="EU-F1"/>
      <w:bCs/>
      <w:szCs w:val="21"/>
    </w:rPr>
  </w:style>
  <w:style w:type="character" w:customStyle="1" w:styleId="D3CharChar">
    <w:name w:val="D3 Char Char"/>
    <w:autoRedefine/>
    <w:qFormat/>
    <w:rPr>
      <w:rFonts w:eastAsia="黑体"/>
      <w:kern w:val="2"/>
      <w:sz w:val="21"/>
      <w:szCs w:val="24"/>
      <w:lang w:val="en-US" w:eastAsia="zh-CN" w:bidi="ar-SA"/>
    </w:rPr>
  </w:style>
  <w:style w:type="character" w:customStyle="1" w:styleId="27">
    <w:name w:val="正文文本 2 字符"/>
    <w:link w:val="26"/>
    <w:autoRedefine/>
    <w:qFormat/>
  </w:style>
  <w:style w:type="character" w:customStyle="1" w:styleId="2Char1">
    <w:name w:val="正文文本 2 Char1"/>
    <w:basedOn w:val="a4"/>
    <w:autoRedefine/>
    <w:qFormat/>
    <w:rPr>
      <w:rFonts w:ascii="Times New Roman" w:eastAsia="宋体" w:hAnsi="Times New Roman" w:cs="Times New Roman"/>
      <w:szCs w:val="20"/>
    </w:rPr>
  </w:style>
  <w:style w:type="character" w:customStyle="1" w:styleId="CharChar10">
    <w:name w:val="Char Char10"/>
    <w:autoRedefine/>
    <w:qFormat/>
    <w:rPr>
      <w:b/>
      <w:kern w:val="2"/>
      <w:sz w:val="28"/>
    </w:rPr>
  </w:style>
  <w:style w:type="character" w:customStyle="1" w:styleId="CharChar0">
    <w:name w:val="普通文字 Char Char"/>
    <w:autoRedefine/>
    <w:qFormat/>
    <w:rPr>
      <w:rFonts w:ascii="宋体" w:hAnsi="Courier New" w:cs="Courier New"/>
      <w:kern w:val="2"/>
      <w:sz w:val="21"/>
      <w:szCs w:val="21"/>
    </w:rPr>
  </w:style>
  <w:style w:type="character" w:customStyle="1" w:styleId="6Char">
    <w:name w:val="样式6 Char"/>
    <w:link w:val="62"/>
    <w:autoRedefine/>
    <w:qFormat/>
    <w:rPr>
      <w:rFonts w:eastAsia="黑体"/>
      <w:sz w:val="32"/>
    </w:rPr>
  </w:style>
  <w:style w:type="paragraph" w:customStyle="1" w:styleId="62">
    <w:name w:val="样式6"/>
    <w:basedOn w:val="TOC1"/>
    <w:link w:val="6Char"/>
    <w:autoRedefine/>
    <w:qFormat/>
    <w:pPr>
      <w:widowControl w:val="0"/>
      <w:tabs>
        <w:tab w:val="clear" w:pos="8539"/>
        <w:tab w:val="right" w:leader="dot" w:pos="9678"/>
      </w:tabs>
      <w:topLinePunct/>
      <w:adjustRightInd w:val="0"/>
      <w:spacing w:line="530" w:lineRule="exact"/>
      <w:jc w:val="right"/>
      <w:textAlignment w:val="baseline"/>
    </w:pPr>
    <w:rPr>
      <w:rFonts w:ascii="Times New Roman" w:eastAsia="黑体"/>
      <w:color w:val="auto"/>
      <w:sz w:val="32"/>
    </w:rPr>
  </w:style>
  <w:style w:type="character" w:customStyle="1" w:styleId="BChar">
    <w:name w:val="B Char"/>
    <w:link w:val="B"/>
    <w:autoRedefine/>
    <w:qFormat/>
    <w:rPr>
      <w:rFonts w:ascii="E-F1" w:eastAsia="黑体"/>
      <w:szCs w:val="21"/>
    </w:rPr>
  </w:style>
  <w:style w:type="paragraph" w:customStyle="1" w:styleId="B">
    <w:name w:val="B"/>
    <w:basedOn w:val="affffa"/>
    <w:link w:val="BChar"/>
    <w:autoRedefine/>
    <w:qFormat/>
    <w:pPr>
      <w:tabs>
        <w:tab w:val="center" w:pos="4706"/>
        <w:tab w:val="right" w:pos="9044"/>
      </w:tabs>
      <w:spacing w:line="312" w:lineRule="exact"/>
    </w:pPr>
    <w:rPr>
      <w:rFonts w:ascii="E-F1"/>
    </w:rPr>
  </w:style>
  <w:style w:type="paragraph" w:customStyle="1" w:styleId="affffa">
    <w:name w:val="表头"/>
    <w:basedOn w:val="a2"/>
    <w:link w:val="Char4"/>
    <w:autoRedefine/>
    <w:qFormat/>
    <w:pPr>
      <w:widowControl w:val="0"/>
      <w:topLinePunct/>
      <w:spacing w:before="160" w:after="60"/>
      <w:jc w:val="center"/>
    </w:pPr>
    <w:rPr>
      <w:rFonts w:eastAsia="黑体"/>
      <w:szCs w:val="21"/>
    </w:rPr>
  </w:style>
  <w:style w:type="character" w:customStyle="1" w:styleId="Char4">
    <w:name w:val="表头 Char"/>
    <w:link w:val="affffa"/>
    <w:autoRedefine/>
    <w:qFormat/>
    <w:rPr>
      <w:rFonts w:eastAsia="黑体"/>
      <w:szCs w:val="21"/>
    </w:rPr>
  </w:style>
  <w:style w:type="character" w:customStyle="1" w:styleId="wangCharChar">
    <w:name w:val="wang正文 Char Char"/>
    <w:autoRedefine/>
    <w:qFormat/>
    <w:rPr>
      <w:sz w:val="21"/>
      <w:szCs w:val="24"/>
    </w:rPr>
  </w:style>
  <w:style w:type="character" w:customStyle="1" w:styleId="1Char1">
    <w:name w:val="样式 样式1 + Char"/>
    <w:link w:val="1f1"/>
    <w:autoRedefine/>
    <w:qFormat/>
    <w:rPr>
      <w:rFonts w:eastAsia="汉仪大宋简"/>
      <w:bCs/>
      <w:sz w:val="22"/>
    </w:rPr>
  </w:style>
  <w:style w:type="paragraph" w:customStyle="1" w:styleId="1f1">
    <w:name w:val="样式 样式1 +"/>
    <w:basedOn w:val="1"/>
    <w:link w:val="1Char1"/>
    <w:autoRedefine/>
    <w:qFormat/>
    <w:pPr>
      <w:keepNext/>
      <w:widowControl w:val="0"/>
      <w:numPr>
        <w:ilvl w:val="0"/>
        <w:numId w:val="0"/>
      </w:numPr>
      <w:spacing w:line="480" w:lineRule="auto"/>
      <w:ind w:firstLine="420"/>
      <w:jc w:val="both"/>
      <w:outlineLvl w:val="0"/>
    </w:pPr>
    <w:rPr>
      <w:rFonts w:eastAsia="汉仪大宋简"/>
      <w:b w:val="0"/>
      <w:bCs/>
      <w:sz w:val="22"/>
    </w:rPr>
  </w:style>
  <w:style w:type="character" w:customStyle="1" w:styleId="1Char2">
    <w:name w:val="表头1 Char"/>
    <w:link w:val="1f2"/>
    <w:autoRedefine/>
    <w:qFormat/>
    <w:rPr>
      <w:rFonts w:hAnsi="宋体"/>
      <w:b/>
      <w:szCs w:val="24"/>
    </w:rPr>
  </w:style>
  <w:style w:type="paragraph" w:customStyle="1" w:styleId="1f2">
    <w:name w:val="表头1"/>
    <w:basedOn w:val="a2"/>
    <w:link w:val="1Char2"/>
    <w:autoRedefine/>
    <w:qFormat/>
    <w:pPr>
      <w:widowControl w:val="0"/>
      <w:jc w:val="center"/>
    </w:pPr>
    <w:rPr>
      <w:rFonts w:hAnsi="宋体"/>
      <w:b/>
      <w:szCs w:val="24"/>
    </w:rPr>
  </w:style>
  <w:style w:type="character" w:customStyle="1" w:styleId="D4Char">
    <w:name w:val="D4 Char"/>
    <w:link w:val="D4"/>
    <w:autoRedefine/>
    <w:qFormat/>
    <w:rPr>
      <w:rFonts w:ascii="宋体" w:hAnsi="宋体"/>
      <w:b/>
      <w:color w:val="000000"/>
      <w:szCs w:val="21"/>
    </w:rPr>
  </w:style>
  <w:style w:type="paragraph" w:customStyle="1" w:styleId="D4">
    <w:name w:val="D4"/>
    <w:basedOn w:val="ParaCharCharCharChar"/>
    <w:link w:val="D4Char"/>
    <w:autoRedefine/>
    <w:qFormat/>
    <w:pPr>
      <w:topLinePunct/>
      <w:spacing w:line="312" w:lineRule="exact"/>
    </w:pPr>
    <w:rPr>
      <w:sz w:val="20"/>
      <w:szCs w:val="21"/>
    </w:rPr>
  </w:style>
  <w:style w:type="character" w:customStyle="1" w:styleId="D3Char">
    <w:name w:val="D3 Char"/>
    <w:link w:val="D3"/>
    <w:autoRedefine/>
    <w:qFormat/>
    <w:rPr>
      <w:rFonts w:ascii="EU-F1" w:eastAsia="黑体"/>
      <w:kern w:val="21"/>
      <w:szCs w:val="21"/>
    </w:rPr>
  </w:style>
  <w:style w:type="paragraph" w:customStyle="1" w:styleId="D3">
    <w:name w:val="D3"/>
    <w:basedOn w:val="affffb"/>
    <w:link w:val="D3Char"/>
    <w:autoRedefine/>
    <w:qFormat/>
    <w:pPr>
      <w:topLinePunct w:val="0"/>
    </w:pPr>
  </w:style>
  <w:style w:type="paragraph" w:customStyle="1" w:styleId="affffb">
    <w:name w:val="附录二"/>
    <w:basedOn w:val="afd"/>
    <w:link w:val="Char5"/>
    <w:autoRedefine/>
    <w:qFormat/>
    <w:pPr>
      <w:topLinePunct/>
      <w:adjustRightInd/>
      <w:spacing w:line="312" w:lineRule="exact"/>
      <w:textAlignment w:val="auto"/>
    </w:pPr>
    <w:rPr>
      <w:rFonts w:ascii="EU-F1" w:eastAsia="黑体" w:hAnsi="Times New Roman"/>
      <w:kern w:val="21"/>
      <w:sz w:val="20"/>
      <w:szCs w:val="21"/>
    </w:rPr>
  </w:style>
  <w:style w:type="character" w:customStyle="1" w:styleId="Char5">
    <w:name w:val="附录二 Char"/>
    <w:link w:val="affffb"/>
    <w:autoRedefine/>
    <w:qFormat/>
    <w:rPr>
      <w:rFonts w:ascii="EU-F1" w:eastAsia="黑体"/>
      <w:kern w:val="21"/>
      <w:szCs w:val="21"/>
    </w:rPr>
  </w:style>
  <w:style w:type="character" w:customStyle="1" w:styleId="Char0">
    <w:name w:val="纯文本 Char"/>
    <w:basedOn w:val="a4"/>
    <w:link w:val="17"/>
    <w:autoRedefine/>
    <w:qFormat/>
    <w:rPr>
      <w:rFonts w:ascii="宋体" w:hAnsi="Courier New"/>
      <w:kern w:val="2"/>
      <w:sz w:val="21"/>
    </w:rPr>
  </w:style>
  <w:style w:type="character" w:customStyle="1" w:styleId="3Char">
    <w:name w:val="正文文本缩进 3 Char"/>
    <w:link w:val="310"/>
    <w:autoRedefine/>
    <w:qFormat/>
    <w:rPr>
      <w:rFonts w:ascii="Arial" w:hAnsi="Arial"/>
      <w:sz w:val="24"/>
    </w:rPr>
  </w:style>
  <w:style w:type="paragraph" w:customStyle="1" w:styleId="310">
    <w:name w:val="正文文本缩进 31"/>
    <w:basedOn w:val="a2"/>
    <w:link w:val="3Char"/>
    <w:autoRedefine/>
    <w:qFormat/>
    <w:pPr>
      <w:widowControl w:val="0"/>
      <w:wordWrap w:val="0"/>
      <w:overflowPunct w:val="0"/>
      <w:autoSpaceDE w:val="0"/>
      <w:autoSpaceDN w:val="0"/>
      <w:adjustRightInd w:val="0"/>
      <w:spacing w:line="353" w:lineRule="auto"/>
      <w:ind w:left="600"/>
      <w:textAlignment w:val="baseline"/>
    </w:pPr>
    <w:rPr>
      <w:rFonts w:ascii="Arial" w:hAnsi="Arial"/>
      <w:sz w:val="24"/>
    </w:rPr>
  </w:style>
  <w:style w:type="character" w:customStyle="1" w:styleId="CharChar1">
    <w:name w:val="Char Char1"/>
    <w:autoRedefine/>
    <w:qFormat/>
    <w:rPr>
      <w:rFonts w:eastAsia="华文仿宋"/>
      <w:kern w:val="2"/>
      <w:sz w:val="18"/>
      <w:lang w:val="en-US" w:eastAsia="zh-CN"/>
    </w:rPr>
  </w:style>
  <w:style w:type="character" w:customStyle="1" w:styleId="1CharChar">
    <w:name w:val="标题 1 Char Char"/>
    <w:autoRedefine/>
    <w:qFormat/>
    <w:rPr>
      <w:rFonts w:eastAsia="宋体"/>
      <w:b/>
      <w:kern w:val="44"/>
      <w:sz w:val="44"/>
      <w:lang w:val="en-US" w:eastAsia="zh-CN" w:bidi="ar-SA"/>
    </w:rPr>
  </w:style>
  <w:style w:type="character" w:customStyle="1" w:styleId="affffc">
    <w:name w:val="引用 字符"/>
    <w:link w:val="affffd"/>
    <w:autoRedefine/>
    <w:qFormat/>
    <w:rPr>
      <w:rFonts w:ascii="Calibri" w:hAnsi="Calibri"/>
      <w:i/>
      <w:sz w:val="24"/>
      <w:szCs w:val="24"/>
      <w:lang w:eastAsia="en-US" w:bidi="en-US"/>
    </w:rPr>
  </w:style>
  <w:style w:type="paragraph" w:styleId="affffd">
    <w:name w:val="Quote"/>
    <w:basedOn w:val="a2"/>
    <w:next w:val="a2"/>
    <w:link w:val="affffc"/>
    <w:autoRedefine/>
    <w:qFormat/>
    <w:rPr>
      <w:rFonts w:ascii="Calibri" w:hAnsi="Calibri"/>
      <w:i/>
      <w:sz w:val="24"/>
      <w:szCs w:val="24"/>
      <w:lang w:eastAsia="en-US" w:bidi="en-US"/>
    </w:rPr>
  </w:style>
  <w:style w:type="character" w:customStyle="1" w:styleId="1f3">
    <w:name w:val="引用 字符1"/>
    <w:basedOn w:val="a4"/>
    <w:autoRedefine/>
    <w:uiPriority w:val="29"/>
    <w:qFormat/>
    <w:rPr>
      <w:i/>
      <w:iCs/>
      <w:color w:val="404040" w:themeColor="text1" w:themeTint="BF"/>
    </w:rPr>
  </w:style>
  <w:style w:type="character" w:customStyle="1" w:styleId="Char10">
    <w:name w:val="引用 Char1"/>
    <w:basedOn w:val="a4"/>
    <w:autoRedefine/>
    <w:uiPriority w:val="29"/>
    <w:qFormat/>
    <w:rPr>
      <w:rFonts w:ascii="Times New Roman" w:eastAsia="宋体" w:hAnsi="Times New Roman" w:cs="Times New Roman"/>
      <w:i/>
      <w:iCs/>
      <w:color w:val="404040" w:themeColor="text1" w:themeTint="BF"/>
      <w:szCs w:val="20"/>
    </w:rPr>
  </w:style>
  <w:style w:type="character" w:customStyle="1" w:styleId="1f4">
    <w:name w:val="明显参考1"/>
    <w:autoRedefine/>
    <w:qFormat/>
    <w:rPr>
      <w:b/>
      <w:sz w:val="24"/>
      <w:u w:val="single"/>
    </w:rPr>
  </w:style>
  <w:style w:type="character" w:customStyle="1" w:styleId="d5Char">
    <w:name w:val="d5 Char"/>
    <w:link w:val="d5"/>
    <w:autoRedefine/>
    <w:qFormat/>
    <w:rPr>
      <w:rFonts w:ascii="EU-F1" w:eastAsia="EU-F1"/>
      <w:szCs w:val="24"/>
    </w:rPr>
  </w:style>
  <w:style w:type="paragraph" w:customStyle="1" w:styleId="d5">
    <w:name w:val="d5"/>
    <w:basedOn w:val="D3"/>
    <w:link w:val="d5Char"/>
    <w:autoRedefine/>
    <w:qFormat/>
    <w:pPr>
      <w:topLinePunct/>
    </w:pPr>
    <w:rPr>
      <w:rFonts w:eastAsia="EU-F1"/>
      <w:kern w:val="0"/>
      <w:szCs w:val="24"/>
    </w:rPr>
  </w:style>
  <w:style w:type="character" w:customStyle="1" w:styleId="CharChar16">
    <w:name w:val="Char Char16"/>
    <w:autoRedefine/>
    <w:qFormat/>
    <w:rPr>
      <w:rFonts w:ascii="Arial" w:eastAsia="黑体" w:hAnsi="Arial"/>
      <w:b/>
      <w:bCs/>
      <w:kern w:val="2"/>
      <w:sz w:val="32"/>
      <w:szCs w:val="32"/>
      <w:lang w:val="en-US" w:eastAsia="zh-CN" w:bidi="ar-SA"/>
    </w:rPr>
  </w:style>
  <w:style w:type="character" w:customStyle="1" w:styleId="CharChar12">
    <w:name w:val="Char Char12"/>
    <w:autoRedefine/>
    <w:qFormat/>
    <w:rPr>
      <w:b/>
      <w:kern w:val="44"/>
      <w:sz w:val="44"/>
    </w:rPr>
  </w:style>
  <w:style w:type="character" w:customStyle="1" w:styleId="3zChar">
    <w:name w:val="3z Char"/>
    <w:link w:val="3z"/>
    <w:autoRedefine/>
    <w:qFormat/>
    <w:rPr>
      <w:rFonts w:ascii="EU-F1" w:eastAsia="黑体"/>
      <w:szCs w:val="21"/>
    </w:rPr>
  </w:style>
  <w:style w:type="paragraph" w:customStyle="1" w:styleId="3z">
    <w:name w:val="3z"/>
    <w:basedOn w:val="a2"/>
    <w:link w:val="3zChar"/>
    <w:autoRedefine/>
    <w:qFormat/>
    <w:pPr>
      <w:widowControl w:val="0"/>
      <w:topLinePunct/>
      <w:spacing w:line="312" w:lineRule="exact"/>
      <w:jc w:val="both"/>
    </w:pPr>
    <w:rPr>
      <w:rFonts w:ascii="EU-F1" w:eastAsia="黑体"/>
      <w:szCs w:val="21"/>
    </w:rPr>
  </w:style>
  <w:style w:type="character" w:customStyle="1" w:styleId="30015Char">
    <w:name w:val="标题 3 + 四 段前: 0 磅 段后: 0 磅 行距: 1.5 倍行距 Char"/>
    <w:link w:val="30015"/>
    <w:autoRedefine/>
    <w:qFormat/>
    <w:rPr>
      <w:rFonts w:cs="宋体"/>
      <w:b/>
      <w:bCs/>
      <w:sz w:val="28"/>
      <w:szCs w:val="28"/>
    </w:rPr>
  </w:style>
  <w:style w:type="paragraph" w:customStyle="1" w:styleId="30015">
    <w:name w:val="标题 3 + 四 段前: 0 磅 段后: 0 磅 行距: 1.5 倍行距"/>
    <w:basedOn w:val="31"/>
    <w:next w:val="31"/>
    <w:link w:val="30015Char"/>
    <w:autoRedefine/>
    <w:qFormat/>
    <w:pPr>
      <w:widowControl w:val="0"/>
      <w:numPr>
        <w:ilvl w:val="0"/>
        <w:numId w:val="0"/>
      </w:numPr>
      <w:topLinePunct/>
      <w:spacing w:before="0" w:after="0" w:line="360" w:lineRule="auto"/>
      <w:jc w:val="both"/>
    </w:pPr>
    <w:rPr>
      <w:rFonts w:cs="宋体"/>
      <w:sz w:val="28"/>
      <w:szCs w:val="28"/>
    </w:rPr>
  </w:style>
  <w:style w:type="character" w:customStyle="1" w:styleId="zChar">
    <w:name w:val="z Char"/>
    <w:link w:val="z"/>
    <w:autoRedefine/>
    <w:qFormat/>
    <w:rPr>
      <w:rFonts w:ascii="EU-F1" w:eastAsia="EU-F1"/>
      <w:bCs/>
      <w:szCs w:val="24"/>
    </w:rPr>
  </w:style>
  <w:style w:type="paragraph" w:customStyle="1" w:styleId="z">
    <w:name w:val="z"/>
    <w:basedOn w:val="a2"/>
    <w:link w:val="zChar"/>
    <w:autoRedefine/>
    <w:qFormat/>
    <w:pPr>
      <w:widowControl w:val="0"/>
      <w:overflowPunct w:val="0"/>
      <w:topLinePunct/>
      <w:spacing w:line="312" w:lineRule="exact"/>
      <w:jc w:val="both"/>
    </w:pPr>
    <w:rPr>
      <w:rFonts w:ascii="EU-F1" w:eastAsia="EU-F1"/>
      <w:bCs/>
      <w:szCs w:val="24"/>
    </w:rPr>
  </w:style>
  <w:style w:type="character" w:customStyle="1" w:styleId="1Char3">
    <w:name w:val="样式 样式1 + 非加粗 Char"/>
    <w:link w:val="1f5"/>
    <w:qFormat/>
    <w:rPr>
      <w:rFonts w:eastAsia="汉仪大宋简"/>
      <w:sz w:val="22"/>
    </w:rPr>
  </w:style>
  <w:style w:type="paragraph" w:customStyle="1" w:styleId="1f5">
    <w:name w:val="样式 样式1 + 非加粗"/>
    <w:basedOn w:val="1"/>
    <w:link w:val="1Char3"/>
    <w:autoRedefine/>
    <w:qFormat/>
    <w:pPr>
      <w:keepNext/>
      <w:widowControl w:val="0"/>
      <w:numPr>
        <w:ilvl w:val="0"/>
        <w:numId w:val="0"/>
      </w:numPr>
      <w:spacing w:line="480" w:lineRule="auto"/>
      <w:ind w:firstLine="420"/>
      <w:jc w:val="both"/>
      <w:outlineLvl w:val="0"/>
    </w:pPr>
    <w:rPr>
      <w:rFonts w:eastAsia="汉仪大宋简"/>
      <w:b w:val="0"/>
      <w:sz w:val="22"/>
    </w:rPr>
  </w:style>
  <w:style w:type="character" w:customStyle="1" w:styleId="1f6">
    <w:name w:val="不明显参考1"/>
    <w:qFormat/>
    <w:rPr>
      <w:sz w:val="24"/>
      <w:szCs w:val="24"/>
      <w:u w:val="single"/>
    </w:rPr>
  </w:style>
  <w:style w:type="character" w:customStyle="1" w:styleId="EUFChar">
    <w:name w:val="EUF Char"/>
    <w:link w:val="EUF"/>
    <w:autoRedefine/>
    <w:qFormat/>
    <w:rPr>
      <w:rFonts w:ascii="EU-F1" w:eastAsia="EU-F1" w:hAnsi="宋体"/>
      <w:b/>
      <w:color w:val="000000"/>
      <w:szCs w:val="21"/>
    </w:rPr>
  </w:style>
  <w:style w:type="paragraph" w:customStyle="1" w:styleId="EUF">
    <w:name w:val="EUF"/>
    <w:basedOn w:val="ParaCharCharCharChar"/>
    <w:link w:val="EUFChar"/>
    <w:autoRedefine/>
    <w:qFormat/>
    <w:pPr>
      <w:topLinePunct/>
      <w:spacing w:line="312" w:lineRule="exact"/>
    </w:pPr>
    <w:rPr>
      <w:rFonts w:ascii="EU-F1" w:eastAsia="EU-F1"/>
      <w:sz w:val="20"/>
      <w:szCs w:val="21"/>
    </w:rPr>
  </w:style>
  <w:style w:type="character" w:customStyle="1" w:styleId="font31">
    <w:name w:val="font31"/>
    <w:autoRedefine/>
    <w:qFormat/>
    <w:rPr>
      <w:rFonts w:ascii="Times New Roman" w:hAnsi="Times New Roman" w:cs="Times New Roman" w:hint="default"/>
      <w:color w:val="000000"/>
      <w:sz w:val="20"/>
      <w:szCs w:val="20"/>
      <w:u w:val="none"/>
    </w:rPr>
  </w:style>
  <w:style w:type="character" w:customStyle="1" w:styleId="CharChar3">
    <w:name w:val="Char Char3"/>
    <w:autoRedefine/>
    <w:qFormat/>
    <w:rPr>
      <w:rFonts w:ascii="汉仪大宋简" w:eastAsia="汉仪大宋简"/>
      <w:kern w:val="28"/>
      <w:sz w:val="22"/>
      <w:szCs w:val="26"/>
      <w:lang w:val="en-US" w:eastAsia="zh-CN"/>
    </w:rPr>
  </w:style>
  <w:style w:type="character" w:customStyle="1" w:styleId="affffe">
    <w:name w:val="明显引用 字符"/>
    <w:link w:val="afffff"/>
    <w:autoRedefine/>
    <w:qFormat/>
    <w:rPr>
      <w:rFonts w:ascii="Calibri" w:hAnsi="Calibri"/>
      <w:b/>
      <w:i/>
      <w:sz w:val="24"/>
      <w:lang w:eastAsia="en-US" w:bidi="en-US"/>
    </w:rPr>
  </w:style>
  <w:style w:type="paragraph" w:styleId="afffff">
    <w:name w:val="Intense Quote"/>
    <w:basedOn w:val="a2"/>
    <w:next w:val="a2"/>
    <w:link w:val="affffe"/>
    <w:autoRedefine/>
    <w:qFormat/>
    <w:pPr>
      <w:ind w:left="720" w:right="720"/>
    </w:pPr>
    <w:rPr>
      <w:rFonts w:ascii="Calibri" w:hAnsi="Calibri"/>
      <w:b/>
      <w:i/>
      <w:sz w:val="24"/>
      <w:lang w:eastAsia="en-US" w:bidi="en-US"/>
    </w:rPr>
  </w:style>
  <w:style w:type="character" w:customStyle="1" w:styleId="1f7">
    <w:name w:val="明显引用 字符1"/>
    <w:basedOn w:val="a4"/>
    <w:autoRedefine/>
    <w:uiPriority w:val="30"/>
    <w:qFormat/>
    <w:rPr>
      <w:i/>
      <w:iCs/>
      <w:color w:val="4F81BD" w:themeColor="accent1"/>
    </w:rPr>
  </w:style>
  <w:style w:type="character" w:customStyle="1" w:styleId="Char11">
    <w:name w:val="明显引用 Char1"/>
    <w:basedOn w:val="a4"/>
    <w:autoRedefine/>
    <w:uiPriority w:val="30"/>
    <w:qFormat/>
    <w:rPr>
      <w:rFonts w:ascii="Times New Roman" w:eastAsia="宋体" w:hAnsi="Times New Roman" w:cs="Times New Roman"/>
      <w:i/>
      <w:iCs/>
      <w:color w:val="4F81BD" w:themeColor="accent1"/>
      <w:szCs w:val="20"/>
    </w:rPr>
  </w:style>
  <w:style w:type="character" w:customStyle="1" w:styleId="F1Char">
    <w:name w:val="F1 Char"/>
    <w:link w:val="F1"/>
    <w:autoRedefine/>
    <w:qFormat/>
    <w:rPr>
      <w:rFonts w:ascii="EU-F1" w:eastAsia="黑体"/>
      <w:szCs w:val="21"/>
    </w:rPr>
  </w:style>
  <w:style w:type="paragraph" w:customStyle="1" w:styleId="F1">
    <w:name w:val="F1"/>
    <w:basedOn w:val="affffb"/>
    <w:link w:val="F1Char"/>
    <w:autoRedefine/>
    <w:qFormat/>
    <w:rPr>
      <w:kern w:val="0"/>
    </w:rPr>
  </w:style>
  <w:style w:type="character" w:customStyle="1" w:styleId="CharChar7">
    <w:name w:val="Char Char7"/>
    <w:autoRedefine/>
    <w:qFormat/>
    <w:rPr>
      <w:rFonts w:ascii="宋体" w:eastAsia="宋体" w:hAnsi="Courier New"/>
      <w:kern w:val="2"/>
      <w:sz w:val="21"/>
      <w:lang w:val="en-US" w:eastAsia="zh-CN" w:bidi="ar-SA"/>
    </w:rPr>
  </w:style>
  <w:style w:type="character" w:customStyle="1" w:styleId="CharChar9">
    <w:name w:val="Char Char9"/>
    <w:autoRedefine/>
    <w:qFormat/>
    <w:rPr>
      <w:kern w:val="2"/>
      <w:sz w:val="18"/>
      <w:szCs w:val="18"/>
    </w:rPr>
  </w:style>
  <w:style w:type="character" w:customStyle="1" w:styleId="CharChar11">
    <w:name w:val="Char Char11"/>
    <w:autoRedefine/>
    <w:qFormat/>
    <w:rPr>
      <w:rFonts w:ascii="Arial" w:eastAsia="黑体" w:hAnsi="Arial"/>
      <w:b/>
      <w:kern w:val="2"/>
      <w:sz w:val="32"/>
    </w:rPr>
  </w:style>
  <w:style w:type="character" w:customStyle="1" w:styleId="CharChar8">
    <w:name w:val="Char Char8"/>
    <w:autoRedefine/>
    <w:qFormat/>
    <w:rPr>
      <w:rFonts w:ascii="Arial" w:eastAsia="黑体" w:hAnsi="Arial"/>
      <w:b/>
      <w:bCs/>
      <w:kern w:val="2"/>
      <w:sz w:val="32"/>
      <w:szCs w:val="32"/>
      <w:lang w:val="en-US" w:eastAsia="zh-CN" w:bidi="ar-SA"/>
    </w:rPr>
  </w:style>
  <w:style w:type="character" w:customStyle="1" w:styleId="Char6">
    <w:name w:val="三级标题 Char"/>
    <w:autoRedefine/>
    <w:qFormat/>
    <w:rPr>
      <w:rFonts w:eastAsia="宋体"/>
      <w:b/>
      <w:bCs/>
      <w:sz w:val="24"/>
      <w:szCs w:val="24"/>
      <w:lang w:val="en-US" w:eastAsia="zh-CN" w:bidi="ar-SA"/>
    </w:rPr>
  </w:style>
  <w:style w:type="character" w:customStyle="1" w:styleId="Char7">
    <w:name w:val="附录一 Char"/>
    <w:link w:val="afffff0"/>
    <w:autoRedefine/>
    <w:qFormat/>
    <w:rPr>
      <w:rFonts w:ascii="EU-F1" w:eastAsia="黑体"/>
      <w:szCs w:val="21"/>
    </w:rPr>
  </w:style>
  <w:style w:type="paragraph" w:customStyle="1" w:styleId="afffff0">
    <w:name w:val="附录一"/>
    <w:basedOn w:val="afd"/>
    <w:link w:val="Char7"/>
    <w:autoRedefine/>
    <w:qFormat/>
    <w:pPr>
      <w:topLinePunct/>
      <w:adjustRightInd/>
      <w:spacing w:line="480" w:lineRule="auto"/>
      <w:textAlignment w:val="auto"/>
    </w:pPr>
    <w:rPr>
      <w:rFonts w:ascii="EU-F1" w:eastAsia="黑体" w:hAnsi="Times New Roman"/>
      <w:sz w:val="20"/>
      <w:szCs w:val="21"/>
    </w:rPr>
  </w:style>
  <w:style w:type="character" w:customStyle="1" w:styleId="D5Char0">
    <w:name w:val="D5 Char"/>
    <w:link w:val="D50"/>
    <w:autoRedefine/>
    <w:qFormat/>
    <w:rPr>
      <w:szCs w:val="24"/>
    </w:rPr>
  </w:style>
  <w:style w:type="paragraph" w:customStyle="1" w:styleId="D50">
    <w:name w:val="D5"/>
    <w:basedOn w:val="a2"/>
    <w:link w:val="D5Char0"/>
    <w:autoRedefine/>
    <w:qFormat/>
    <w:pPr>
      <w:widowControl w:val="0"/>
      <w:tabs>
        <w:tab w:val="left" w:pos="924"/>
      </w:tabs>
      <w:topLinePunct/>
      <w:spacing w:line="312" w:lineRule="exact"/>
      <w:ind w:left="908" w:hanging="488"/>
      <w:jc w:val="both"/>
    </w:pPr>
    <w:rPr>
      <w:szCs w:val="24"/>
    </w:rPr>
  </w:style>
  <w:style w:type="character" w:customStyle="1" w:styleId="1f8">
    <w:name w:val="书籍标题1"/>
    <w:autoRedefine/>
    <w:qFormat/>
    <w:rPr>
      <w:rFonts w:ascii="Cambria" w:eastAsia="宋体" w:hAnsi="Cambria"/>
      <w:b/>
      <w:i/>
      <w:sz w:val="24"/>
      <w:szCs w:val="24"/>
    </w:rPr>
  </w:style>
  <w:style w:type="paragraph" w:customStyle="1" w:styleId="1f9">
    <w:name w:val="批注框文本1"/>
    <w:basedOn w:val="a2"/>
    <w:autoRedefine/>
    <w:qFormat/>
    <w:pPr>
      <w:widowControl w:val="0"/>
      <w:jc w:val="both"/>
    </w:pPr>
    <w:rPr>
      <w:sz w:val="18"/>
      <w:szCs w:val="18"/>
    </w:rPr>
  </w:style>
  <w:style w:type="character" w:customStyle="1" w:styleId="font21">
    <w:name w:val="font21"/>
    <w:basedOn w:val="a4"/>
    <w:autoRedefine/>
    <w:qFormat/>
    <w:rPr>
      <w:rFonts w:ascii="宋体" w:eastAsia="宋体" w:hAnsi="宋体" w:hint="eastAsia"/>
      <w:color w:val="000000"/>
      <w:sz w:val="20"/>
      <w:szCs w:val="20"/>
      <w:u w:val="none"/>
    </w:rPr>
  </w:style>
  <w:style w:type="character" w:customStyle="1" w:styleId="2zChar">
    <w:name w:val="2z Char"/>
    <w:link w:val="2z"/>
    <w:autoRedefine/>
    <w:qFormat/>
    <w:rPr>
      <w:rFonts w:ascii="EU-F1" w:eastAsia="黑体"/>
      <w:kern w:val="21"/>
      <w:szCs w:val="21"/>
    </w:rPr>
  </w:style>
  <w:style w:type="paragraph" w:customStyle="1" w:styleId="2z">
    <w:name w:val="2z"/>
    <w:basedOn w:val="a2"/>
    <w:link w:val="2zChar"/>
    <w:autoRedefine/>
    <w:qFormat/>
    <w:pPr>
      <w:widowControl w:val="0"/>
      <w:topLinePunct/>
      <w:spacing w:line="480" w:lineRule="auto"/>
      <w:jc w:val="both"/>
    </w:pPr>
    <w:rPr>
      <w:rFonts w:ascii="EU-F1" w:eastAsia="黑体"/>
      <w:kern w:val="21"/>
      <w:szCs w:val="21"/>
    </w:rPr>
  </w:style>
  <w:style w:type="character" w:customStyle="1" w:styleId="2Char0">
    <w:name w:val="样式2 Char"/>
    <w:link w:val="2e"/>
    <w:autoRedefine/>
    <w:qFormat/>
    <w:rPr>
      <w:rFonts w:ascii="黑体" w:eastAsia="黑体"/>
      <w:sz w:val="28"/>
    </w:rPr>
  </w:style>
  <w:style w:type="paragraph" w:customStyle="1" w:styleId="2e">
    <w:name w:val="样式2"/>
    <w:basedOn w:val="1"/>
    <w:link w:val="2Char0"/>
    <w:autoRedefine/>
    <w:qFormat/>
    <w:pPr>
      <w:widowControl w:val="0"/>
      <w:numPr>
        <w:ilvl w:val="0"/>
        <w:numId w:val="0"/>
      </w:numPr>
      <w:tabs>
        <w:tab w:val="left" w:pos="2160"/>
      </w:tabs>
      <w:adjustRightInd w:val="0"/>
      <w:spacing w:before="320" w:after="160" w:line="490" w:lineRule="exact"/>
      <w:jc w:val="both"/>
      <w:textAlignment w:val="baseline"/>
    </w:pPr>
    <w:rPr>
      <w:rFonts w:ascii="黑体" w:eastAsia="黑体"/>
      <w:b w:val="0"/>
      <w:sz w:val="28"/>
    </w:rPr>
  </w:style>
  <w:style w:type="character" w:customStyle="1" w:styleId="Char8">
    <w:name w:val="正文 + 小五 Char"/>
    <w:link w:val="afffff1"/>
    <w:autoRedefine/>
    <w:qFormat/>
    <w:rPr>
      <w:sz w:val="18"/>
      <w:szCs w:val="18"/>
    </w:rPr>
  </w:style>
  <w:style w:type="paragraph" w:customStyle="1" w:styleId="afffff1">
    <w:name w:val="正文 + 小五"/>
    <w:basedOn w:val="a2"/>
    <w:link w:val="Char8"/>
    <w:qFormat/>
    <w:pPr>
      <w:widowControl w:val="0"/>
      <w:topLinePunct/>
      <w:snapToGrid w:val="0"/>
      <w:spacing w:before="60" w:after="60"/>
      <w:jc w:val="center"/>
    </w:pPr>
    <w:rPr>
      <w:sz w:val="18"/>
      <w:szCs w:val="18"/>
    </w:rPr>
  </w:style>
  <w:style w:type="character" w:customStyle="1" w:styleId="1fa">
    <w:name w:val="不明显强调1"/>
    <w:autoRedefine/>
    <w:qFormat/>
    <w:rPr>
      <w:i/>
      <w:color w:val="5A5A5A"/>
    </w:rPr>
  </w:style>
  <w:style w:type="character" w:customStyle="1" w:styleId="afffff2">
    <w:name w:val="发布"/>
    <w:qFormat/>
    <w:rPr>
      <w:rFonts w:ascii="黑体" w:eastAsia="黑体"/>
      <w:spacing w:val="22"/>
      <w:w w:val="100"/>
      <w:position w:val="3"/>
      <w:sz w:val="28"/>
    </w:rPr>
  </w:style>
  <w:style w:type="character" w:customStyle="1" w:styleId="bChar0">
    <w:name w:val="b Char"/>
    <w:link w:val="b0"/>
    <w:qFormat/>
    <w:rPr>
      <w:rFonts w:ascii="EU-F1" w:eastAsia="黑体"/>
      <w:szCs w:val="21"/>
    </w:rPr>
  </w:style>
  <w:style w:type="paragraph" w:customStyle="1" w:styleId="b0">
    <w:name w:val="b"/>
    <w:basedOn w:val="affffa"/>
    <w:link w:val="bChar0"/>
    <w:qFormat/>
    <w:pPr>
      <w:tabs>
        <w:tab w:val="center" w:pos="4706"/>
        <w:tab w:val="right" w:pos="9044"/>
      </w:tabs>
      <w:spacing w:line="312" w:lineRule="exact"/>
    </w:pPr>
    <w:rPr>
      <w:rFonts w:ascii="EU-F1"/>
    </w:rPr>
  </w:style>
  <w:style w:type="character" w:customStyle="1" w:styleId="Arial">
    <w:name w:val="样式 Arial"/>
    <w:qFormat/>
    <w:rPr>
      <w:rFonts w:ascii="Times New Roman" w:eastAsia="宋体" w:hAnsi="Times New Roman" w:cs="Times New Roman" w:hint="default"/>
      <w:sz w:val="21"/>
      <w:szCs w:val="21"/>
    </w:rPr>
  </w:style>
  <w:style w:type="character" w:customStyle="1" w:styleId="1fb">
    <w:name w:val="尾注引用1"/>
    <w:qFormat/>
    <w:rPr>
      <w:vertAlign w:val="superscript"/>
    </w:rPr>
  </w:style>
  <w:style w:type="character" w:customStyle="1" w:styleId="Char12">
    <w:name w:val="页眉 Char1"/>
    <w:qFormat/>
    <w:rPr>
      <w:rFonts w:ascii="Calibri" w:hAnsi="Calibri"/>
      <w:kern w:val="2"/>
      <w:sz w:val="18"/>
      <w:szCs w:val="18"/>
    </w:rPr>
  </w:style>
  <w:style w:type="character" w:customStyle="1" w:styleId="FootnoteTextChar1">
    <w:name w:val="Footnote Text Char1"/>
    <w:qFormat/>
    <w:rPr>
      <w:kern w:val="2"/>
    </w:rPr>
  </w:style>
  <w:style w:type="character" w:customStyle="1" w:styleId="Char13">
    <w:name w:val="标题 Char1"/>
    <w:basedOn w:val="a4"/>
    <w:uiPriority w:val="10"/>
    <w:qFormat/>
    <w:rPr>
      <w:rFonts w:asciiTheme="majorHAnsi" w:eastAsia="宋体" w:hAnsiTheme="majorHAnsi" w:cstheme="majorBidi"/>
      <w:b/>
      <w:bCs/>
      <w:sz w:val="32"/>
      <w:szCs w:val="32"/>
    </w:rPr>
  </w:style>
  <w:style w:type="character" w:customStyle="1" w:styleId="2b">
    <w:name w:val="正文文本首行缩进 2 字符"/>
    <w:link w:val="2a"/>
    <w:uiPriority w:val="99"/>
    <w:qFormat/>
    <w:rPr>
      <w:szCs w:val="24"/>
    </w:rPr>
  </w:style>
  <w:style w:type="character" w:customStyle="1" w:styleId="afffff3">
    <w:name w:val="正文文本缩进 字符"/>
    <w:uiPriority w:val="99"/>
    <w:qFormat/>
    <w:rPr>
      <w:szCs w:val="24"/>
    </w:rPr>
  </w:style>
  <w:style w:type="character" w:customStyle="1" w:styleId="Char1">
    <w:name w:val="正文文本缩进 Char"/>
    <w:basedOn w:val="a4"/>
    <w:link w:val="18"/>
    <w:qFormat/>
    <w:rPr>
      <w:rFonts w:ascii="宋体"/>
      <w:kern w:val="2"/>
      <w:sz w:val="24"/>
    </w:rPr>
  </w:style>
  <w:style w:type="character" w:customStyle="1" w:styleId="13">
    <w:name w:val="正文文本缩进 字符1"/>
    <w:basedOn w:val="a4"/>
    <w:link w:val="afa"/>
    <w:qFormat/>
    <w:rPr>
      <w:rFonts w:ascii="宋体"/>
      <w:kern w:val="2"/>
      <w:sz w:val="24"/>
    </w:rPr>
  </w:style>
  <w:style w:type="character" w:customStyle="1" w:styleId="210">
    <w:name w:val="正文文本首行缩进 2 字符1"/>
    <w:basedOn w:val="13"/>
    <w:uiPriority w:val="99"/>
    <w:semiHidden/>
    <w:qFormat/>
    <w:rPr>
      <w:rFonts w:ascii="宋体"/>
      <w:kern w:val="2"/>
      <w:sz w:val="24"/>
    </w:rPr>
  </w:style>
  <w:style w:type="character" w:customStyle="1" w:styleId="2Char10">
    <w:name w:val="正文首行缩进 2 Char1"/>
    <w:basedOn w:val="Char1"/>
    <w:qFormat/>
    <w:rPr>
      <w:rFonts w:ascii="宋体"/>
      <w:kern w:val="2"/>
      <w:sz w:val="24"/>
    </w:rPr>
  </w:style>
  <w:style w:type="character" w:customStyle="1" w:styleId="Char">
    <w:name w:val="正文格式 Char"/>
    <w:link w:val="a3"/>
    <w:qFormat/>
    <w:rPr>
      <w:rFonts w:ascii="宋体" w:hAnsi="宋体"/>
      <w:bCs/>
      <w:szCs w:val="21"/>
    </w:rPr>
  </w:style>
  <w:style w:type="character" w:customStyle="1" w:styleId="1fc">
    <w:name w:val="脚注引用1"/>
    <w:qFormat/>
    <w:rPr>
      <w:vertAlign w:val="superscript"/>
    </w:rPr>
  </w:style>
  <w:style w:type="character" w:customStyle="1" w:styleId="1fd">
    <w:name w:val="页码1"/>
    <w:qFormat/>
  </w:style>
  <w:style w:type="character" w:customStyle="1" w:styleId="aff0">
    <w:name w:val="日期 字符"/>
    <w:link w:val="aff"/>
    <w:qFormat/>
    <w:rPr>
      <w:kern w:val="2"/>
      <w:sz w:val="24"/>
    </w:rPr>
  </w:style>
  <w:style w:type="character" w:customStyle="1" w:styleId="Char9">
    <w:name w:val="日期 Char"/>
    <w:basedOn w:val="a4"/>
    <w:link w:val="1fe"/>
    <w:qFormat/>
  </w:style>
  <w:style w:type="paragraph" w:customStyle="1" w:styleId="1fe">
    <w:name w:val="日期1"/>
    <w:basedOn w:val="a2"/>
    <w:next w:val="a2"/>
    <w:link w:val="Char9"/>
    <w:qFormat/>
    <w:pPr>
      <w:widowControl w:val="0"/>
      <w:ind w:leftChars="2500" w:left="100"/>
      <w:jc w:val="both"/>
    </w:pPr>
  </w:style>
  <w:style w:type="character" w:customStyle="1" w:styleId="25">
    <w:name w:val="正文文本缩进 2 字符"/>
    <w:link w:val="24"/>
    <w:autoRedefine/>
    <w:qFormat/>
    <w:rPr>
      <w:rFonts w:ascii="宋体"/>
      <w:sz w:val="28"/>
    </w:rPr>
  </w:style>
  <w:style w:type="character" w:customStyle="1" w:styleId="2Char2">
    <w:name w:val="正文文本缩进 2 Char"/>
    <w:basedOn w:val="a4"/>
    <w:link w:val="211"/>
    <w:autoRedefine/>
    <w:qFormat/>
  </w:style>
  <w:style w:type="paragraph" w:customStyle="1" w:styleId="211">
    <w:name w:val="正文文本缩进 21"/>
    <w:basedOn w:val="a2"/>
    <w:link w:val="2Char2"/>
    <w:autoRedefine/>
    <w:qFormat/>
    <w:pPr>
      <w:widowControl w:val="0"/>
      <w:autoSpaceDE w:val="0"/>
      <w:autoSpaceDN w:val="0"/>
      <w:adjustRightInd w:val="0"/>
      <w:spacing w:line="360" w:lineRule="auto"/>
      <w:ind w:firstLineChars="200" w:firstLine="480"/>
      <w:jc w:val="both"/>
    </w:pPr>
  </w:style>
  <w:style w:type="character" w:customStyle="1" w:styleId="ab">
    <w:name w:val="电子邮件签名 字符"/>
    <w:link w:val="aa"/>
    <w:qFormat/>
    <w:rPr>
      <w:szCs w:val="24"/>
    </w:rPr>
  </w:style>
  <w:style w:type="character" w:customStyle="1" w:styleId="1ff">
    <w:name w:val="电子邮件签名 字符1"/>
    <w:basedOn w:val="a4"/>
    <w:uiPriority w:val="99"/>
    <w:semiHidden/>
    <w:qFormat/>
  </w:style>
  <w:style w:type="character" w:customStyle="1" w:styleId="Char14">
    <w:name w:val="电子邮件签名 Char1"/>
    <w:basedOn w:val="a4"/>
    <w:qFormat/>
    <w:rPr>
      <w:rFonts w:ascii="Times New Roman" w:eastAsia="宋体" w:hAnsi="Times New Roman" w:cs="Times New Roman"/>
      <w:szCs w:val="20"/>
    </w:rPr>
  </w:style>
  <w:style w:type="character" w:customStyle="1" w:styleId="Char15">
    <w:name w:val="正文文本 Char1"/>
    <w:qFormat/>
    <w:rPr>
      <w:kern w:val="2"/>
      <w:sz w:val="21"/>
      <w:szCs w:val="24"/>
    </w:rPr>
  </w:style>
  <w:style w:type="character" w:customStyle="1" w:styleId="Chara">
    <w:name w:val="批注文字 Char"/>
    <w:link w:val="1ff0"/>
    <w:qFormat/>
    <w:rPr>
      <w:szCs w:val="24"/>
    </w:rPr>
  </w:style>
  <w:style w:type="paragraph" w:customStyle="1" w:styleId="1ff0">
    <w:name w:val="批注文字1"/>
    <w:basedOn w:val="a2"/>
    <w:link w:val="Chara"/>
    <w:qFormat/>
    <w:pPr>
      <w:widowControl w:val="0"/>
    </w:pPr>
    <w:rPr>
      <w:szCs w:val="24"/>
    </w:rPr>
  </w:style>
  <w:style w:type="character" w:customStyle="1" w:styleId="Charb">
    <w:name w:val="脚注文本 Char"/>
    <w:link w:val="1ff1"/>
    <w:qFormat/>
    <w:rPr>
      <w:sz w:val="18"/>
      <w:szCs w:val="18"/>
    </w:rPr>
  </w:style>
  <w:style w:type="paragraph" w:customStyle="1" w:styleId="1ff1">
    <w:name w:val="脚注文本1"/>
    <w:basedOn w:val="a2"/>
    <w:link w:val="Charb"/>
    <w:qFormat/>
    <w:pPr>
      <w:widowControl w:val="0"/>
      <w:snapToGrid w:val="0"/>
    </w:pPr>
    <w:rPr>
      <w:sz w:val="18"/>
      <w:szCs w:val="18"/>
    </w:rPr>
  </w:style>
  <w:style w:type="character" w:customStyle="1" w:styleId="1ff2">
    <w:name w:val="批注引用1"/>
    <w:autoRedefine/>
    <w:qFormat/>
    <w:rPr>
      <w:sz w:val="21"/>
      <w:szCs w:val="21"/>
    </w:rPr>
  </w:style>
  <w:style w:type="character" w:customStyle="1" w:styleId="Char16">
    <w:name w:val="页脚 Char1"/>
    <w:qFormat/>
    <w:rPr>
      <w:rFonts w:ascii="Calibri" w:hAnsi="Calibri"/>
      <w:kern w:val="2"/>
      <w:sz w:val="18"/>
      <w:szCs w:val="18"/>
    </w:rPr>
  </w:style>
  <w:style w:type="character" w:customStyle="1" w:styleId="jlCharChar">
    <w:name w:val="jl 三级 Char Char"/>
    <w:link w:val="jlChar"/>
    <w:autoRedefine/>
    <w:qFormat/>
    <w:rPr>
      <w:rFonts w:ascii="宋体" w:hAnsi="宋体"/>
      <w:b/>
      <w:color w:val="000000"/>
      <w:sz w:val="24"/>
      <w:szCs w:val="24"/>
    </w:rPr>
  </w:style>
  <w:style w:type="paragraph" w:customStyle="1" w:styleId="jlChar">
    <w:name w:val="jl 三级 Char"/>
    <w:basedOn w:val="a2"/>
    <w:link w:val="jlCharChar"/>
    <w:qFormat/>
    <w:pPr>
      <w:widowControl w:val="0"/>
      <w:autoSpaceDE w:val="0"/>
      <w:autoSpaceDN w:val="0"/>
      <w:adjustRightInd w:val="0"/>
      <w:spacing w:beforeLines="50" w:afterLines="50"/>
      <w:ind w:firstLineChars="200" w:firstLine="480"/>
      <w:textAlignment w:val="baseline"/>
      <w:outlineLvl w:val="2"/>
    </w:pPr>
    <w:rPr>
      <w:rFonts w:ascii="宋体" w:hAnsi="宋体"/>
      <w:b/>
      <w:color w:val="000000"/>
      <w:sz w:val="24"/>
      <w:szCs w:val="24"/>
    </w:rPr>
  </w:style>
  <w:style w:type="character" w:customStyle="1" w:styleId="af6">
    <w:name w:val="称呼 字符"/>
    <w:link w:val="af5"/>
    <w:qFormat/>
    <w:rPr>
      <w:szCs w:val="24"/>
    </w:rPr>
  </w:style>
  <w:style w:type="character" w:customStyle="1" w:styleId="1ff3">
    <w:name w:val="称呼 字符1"/>
    <w:basedOn w:val="a4"/>
    <w:uiPriority w:val="99"/>
    <w:semiHidden/>
    <w:qFormat/>
  </w:style>
  <w:style w:type="character" w:customStyle="1" w:styleId="Char17">
    <w:name w:val="称呼 Char1"/>
    <w:basedOn w:val="a4"/>
    <w:qFormat/>
    <w:rPr>
      <w:rFonts w:ascii="Times New Roman" w:eastAsia="宋体" w:hAnsi="Times New Roman" w:cs="Times New Roman"/>
      <w:szCs w:val="20"/>
    </w:rPr>
  </w:style>
  <w:style w:type="character" w:customStyle="1" w:styleId="35">
    <w:name w:val="正文文本 3 字符"/>
    <w:link w:val="34"/>
    <w:autoRedefine/>
    <w:qFormat/>
    <w:rPr>
      <w:sz w:val="16"/>
      <w:szCs w:val="16"/>
    </w:rPr>
  </w:style>
  <w:style w:type="character" w:customStyle="1" w:styleId="311">
    <w:name w:val="正文文本 3 字符1"/>
    <w:basedOn w:val="a4"/>
    <w:uiPriority w:val="99"/>
    <w:semiHidden/>
    <w:qFormat/>
    <w:rPr>
      <w:sz w:val="16"/>
      <w:szCs w:val="16"/>
    </w:rPr>
  </w:style>
  <w:style w:type="character" w:customStyle="1" w:styleId="3Char0">
    <w:name w:val="正文文本 3 Char"/>
    <w:basedOn w:val="a4"/>
    <w:link w:val="312"/>
    <w:autoRedefine/>
    <w:qFormat/>
    <w:rPr>
      <w:sz w:val="16"/>
      <w:szCs w:val="16"/>
    </w:rPr>
  </w:style>
  <w:style w:type="paragraph" w:customStyle="1" w:styleId="312">
    <w:name w:val="正文文本 31"/>
    <w:basedOn w:val="a2"/>
    <w:link w:val="3Char0"/>
    <w:autoRedefine/>
    <w:qFormat/>
    <w:pPr>
      <w:widowControl w:val="0"/>
      <w:spacing w:after="120"/>
      <w:jc w:val="both"/>
    </w:pPr>
    <w:rPr>
      <w:sz w:val="16"/>
      <w:szCs w:val="16"/>
    </w:rPr>
  </w:style>
  <w:style w:type="character" w:customStyle="1" w:styleId="2Char11">
    <w:name w:val="标题 2 Char1"/>
    <w:qFormat/>
    <w:rPr>
      <w:rFonts w:ascii="Arial" w:eastAsia="黑体" w:hAnsi="Arial"/>
      <w:b/>
      <w:bCs/>
      <w:kern w:val="2"/>
      <w:sz w:val="32"/>
      <w:szCs w:val="32"/>
      <w:lang w:val="en-US" w:eastAsia="zh-CN" w:bidi="ar-SA"/>
    </w:rPr>
  </w:style>
  <w:style w:type="character" w:customStyle="1" w:styleId="Charc">
    <w:name w:val="一级标题 Char"/>
    <w:qFormat/>
    <w:rPr>
      <w:rFonts w:ascii="隶书" w:eastAsia="黑体"/>
      <w:b/>
      <w:bCs/>
      <w:kern w:val="2"/>
      <w:sz w:val="30"/>
      <w:szCs w:val="30"/>
      <w:lang w:val="en-US" w:eastAsia="zh-CN" w:bidi="ar-SA"/>
    </w:rPr>
  </w:style>
  <w:style w:type="character" w:customStyle="1" w:styleId="af4">
    <w:name w:val="批注文字 字符"/>
    <w:link w:val="af3"/>
    <w:autoRedefine/>
    <w:qFormat/>
    <w:rPr>
      <w:rFonts w:ascii="Calibri" w:hAnsi="Calibri"/>
    </w:rPr>
  </w:style>
  <w:style w:type="character" w:customStyle="1" w:styleId="1ff4">
    <w:name w:val="批注文字 字符1"/>
    <w:basedOn w:val="a4"/>
    <w:uiPriority w:val="99"/>
    <w:semiHidden/>
    <w:qFormat/>
  </w:style>
  <w:style w:type="character" w:customStyle="1" w:styleId="Char21">
    <w:name w:val="批注文字 Char2"/>
    <w:basedOn w:val="a4"/>
    <w:uiPriority w:val="99"/>
    <w:semiHidden/>
    <w:qFormat/>
    <w:rPr>
      <w:rFonts w:ascii="Times New Roman" w:eastAsia="宋体" w:hAnsi="Times New Roman" w:cs="Times New Roman"/>
      <w:szCs w:val="20"/>
    </w:rPr>
  </w:style>
  <w:style w:type="character" w:customStyle="1" w:styleId="afff1">
    <w:name w:val="脚注文本 字符"/>
    <w:link w:val="afff0"/>
    <w:autoRedefine/>
    <w:qFormat/>
    <w:rPr>
      <w:sz w:val="18"/>
    </w:rPr>
  </w:style>
  <w:style w:type="character" w:customStyle="1" w:styleId="1ff5">
    <w:name w:val="脚注文本 字符1"/>
    <w:basedOn w:val="a4"/>
    <w:autoRedefine/>
    <w:uiPriority w:val="99"/>
    <w:semiHidden/>
    <w:qFormat/>
    <w:rPr>
      <w:sz w:val="18"/>
      <w:szCs w:val="18"/>
    </w:rPr>
  </w:style>
  <w:style w:type="character" w:customStyle="1" w:styleId="Char18">
    <w:name w:val="脚注文本 Char1"/>
    <w:basedOn w:val="a4"/>
    <w:autoRedefine/>
    <w:qFormat/>
    <w:rPr>
      <w:rFonts w:ascii="Times New Roman" w:eastAsia="宋体" w:hAnsi="Times New Roman" w:cs="Times New Roman"/>
      <w:sz w:val="18"/>
      <w:szCs w:val="18"/>
    </w:rPr>
  </w:style>
  <w:style w:type="character" w:customStyle="1" w:styleId="af8">
    <w:name w:val="结束语 字符"/>
    <w:link w:val="af7"/>
    <w:autoRedefine/>
    <w:qFormat/>
    <w:rPr>
      <w:szCs w:val="24"/>
    </w:rPr>
  </w:style>
  <w:style w:type="character" w:customStyle="1" w:styleId="1ff6">
    <w:name w:val="结束语 字符1"/>
    <w:basedOn w:val="a4"/>
    <w:autoRedefine/>
    <w:uiPriority w:val="99"/>
    <w:semiHidden/>
    <w:qFormat/>
  </w:style>
  <w:style w:type="character" w:customStyle="1" w:styleId="Char19">
    <w:name w:val="结束语 Char1"/>
    <w:basedOn w:val="a4"/>
    <w:autoRedefine/>
    <w:qFormat/>
    <w:rPr>
      <w:rFonts w:ascii="Times New Roman" w:eastAsia="宋体" w:hAnsi="Times New Roman" w:cs="Times New Roman"/>
      <w:szCs w:val="20"/>
    </w:rPr>
  </w:style>
  <w:style w:type="character" w:customStyle="1" w:styleId="afffb">
    <w:name w:val="正文文本首行缩进 字符"/>
    <w:link w:val="afffa"/>
    <w:qFormat/>
    <w:rPr>
      <w:szCs w:val="24"/>
    </w:rPr>
  </w:style>
  <w:style w:type="character" w:customStyle="1" w:styleId="12">
    <w:name w:val="正文文本 字符1"/>
    <w:basedOn w:val="a4"/>
    <w:link w:val="af9"/>
    <w:autoRedefine/>
    <w:qFormat/>
    <w:rPr>
      <w:sz w:val="28"/>
    </w:rPr>
  </w:style>
  <w:style w:type="character" w:customStyle="1" w:styleId="1ff7">
    <w:name w:val="正文文本首行缩进 字符1"/>
    <w:basedOn w:val="12"/>
    <w:autoRedefine/>
    <w:uiPriority w:val="99"/>
    <w:semiHidden/>
    <w:qFormat/>
    <w:rPr>
      <w:sz w:val="28"/>
    </w:rPr>
  </w:style>
  <w:style w:type="character" w:customStyle="1" w:styleId="Char1a">
    <w:name w:val="正文首行缩进 Char1"/>
    <w:basedOn w:val="affff8"/>
    <w:autoRedefine/>
    <w:qFormat/>
    <w:rPr>
      <w:rFonts w:ascii="Times New Roman" w:eastAsia="宋体" w:hAnsi="Times New Roman" w:cs="Times New Roman"/>
      <w:sz w:val="24"/>
      <w:szCs w:val="20"/>
    </w:rPr>
  </w:style>
  <w:style w:type="paragraph" w:customStyle="1" w:styleId="1ff8">
    <w:name w:val="页脚1"/>
    <w:basedOn w:val="a2"/>
    <w:link w:val="CharChar2"/>
    <w:autoRedefine/>
    <w:qFormat/>
    <w:pPr>
      <w:widowControl w:val="0"/>
      <w:tabs>
        <w:tab w:val="center" w:pos="4153"/>
        <w:tab w:val="right" w:pos="8306"/>
      </w:tabs>
      <w:snapToGrid w:val="0"/>
    </w:pPr>
    <w:rPr>
      <w:sz w:val="18"/>
      <w:szCs w:val="18"/>
    </w:rPr>
  </w:style>
  <w:style w:type="character" w:customStyle="1" w:styleId="font41">
    <w:name w:val="font41"/>
    <w:basedOn w:val="a4"/>
    <w:autoRedefine/>
    <w:qFormat/>
    <w:rPr>
      <w:rFonts w:ascii="Times New Roman" w:hAnsi="Times New Roman" w:cs="Times New Roman" w:hint="default"/>
      <w:color w:val="000000"/>
      <w:sz w:val="18"/>
      <w:szCs w:val="18"/>
      <w:u w:val="none"/>
    </w:rPr>
  </w:style>
  <w:style w:type="character" w:customStyle="1" w:styleId="font11">
    <w:name w:val="font11"/>
    <w:basedOn w:val="a4"/>
    <w:autoRedefine/>
    <w:qFormat/>
    <w:rPr>
      <w:rFonts w:ascii="宋体" w:eastAsia="宋体" w:hAnsi="宋体" w:hint="eastAsia"/>
      <w:b/>
      <w:bCs/>
      <w:color w:val="000000"/>
      <w:sz w:val="24"/>
      <w:szCs w:val="24"/>
      <w:u w:val="none"/>
    </w:rPr>
  </w:style>
  <w:style w:type="character" w:customStyle="1" w:styleId="HTML0">
    <w:name w:val="HTML 地址 字符"/>
    <w:link w:val="HTML"/>
    <w:autoRedefine/>
    <w:qFormat/>
    <w:rPr>
      <w:i/>
      <w:iCs/>
      <w:szCs w:val="24"/>
    </w:rPr>
  </w:style>
  <w:style w:type="character" w:customStyle="1" w:styleId="HTML10">
    <w:name w:val="HTML 地址 字符1"/>
    <w:basedOn w:val="a4"/>
    <w:autoRedefine/>
    <w:uiPriority w:val="99"/>
    <w:semiHidden/>
    <w:qFormat/>
    <w:rPr>
      <w:i/>
      <w:iCs/>
    </w:rPr>
  </w:style>
  <w:style w:type="character" w:customStyle="1" w:styleId="HTMLChar1">
    <w:name w:val="HTML 地址 Char1"/>
    <w:basedOn w:val="a4"/>
    <w:autoRedefine/>
    <w:qFormat/>
    <w:rPr>
      <w:rFonts w:ascii="Times New Roman" w:eastAsia="宋体" w:hAnsi="Times New Roman" w:cs="Times New Roman"/>
      <w:i/>
      <w:iCs/>
      <w:szCs w:val="20"/>
    </w:rPr>
  </w:style>
  <w:style w:type="character" w:customStyle="1" w:styleId="38">
    <w:name w:val="正文文本缩进 3 字符"/>
    <w:link w:val="37"/>
    <w:autoRedefine/>
    <w:qFormat/>
    <w:rPr>
      <w:sz w:val="28"/>
    </w:rPr>
  </w:style>
  <w:style w:type="character" w:customStyle="1" w:styleId="3Char2">
    <w:name w:val="正文文本缩进 3 Char2"/>
    <w:basedOn w:val="a4"/>
    <w:autoRedefine/>
    <w:uiPriority w:val="99"/>
    <w:semiHidden/>
    <w:qFormat/>
    <w:rPr>
      <w:rFonts w:ascii="Times New Roman" w:eastAsia="宋体" w:hAnsi="Times New Roman" w:cs="Times New Roman"/>
      <w:sz w:val="16"/>
      <w:szCs w:val="16"/>
    </w:rPr>
  </w:style>
  <w:style w:type="character" w:customStyle="1" w:styleId="Chard">
    <w:name w:val="批注主题 Char"/>
    <w:link w:val="1ff9"/>
    <w:autoRedefine/>
    <w:qFormat/>
    <w:rPr>
      <w:b/>
      <w:bCs/>
      <w:szCs w:val="24"/>
    </w:rPr>
  </w:style>
  <w:style w:type="paragraph" w:customStyle="1" w:styleId="1ff9">
    <w:name w:val="批注主题1"/>
    <w:basedOn w:val="1ff0"/>
    <w:next w:val="1ff0"/>
    <w:link w:val="Chard"/>
    <w:autoRedefine/>
    <w:qFormat/>
    <w:rPr>
      <w:b/>
      <w:bCs/>
    </w:rPr>
  </w:style>
  <w:style w:type="character" w:customStyle="1" w:styleId="afff9">
    <w:name w:val="批注主题 字符"/>
    <w:link w:val="afff8"/>
    <w:autoRedefine/>
    <w:qFormat/>
    <w:rPr>
      <w:rFonts w:ascii="Calibri" w:hAnsi="Calibri"/>
      <w:b/>
      <w:bCs/>
    </w:rPr>
  </w:style>
  <w:style w:type="character" w:customStyle="1" w:styleId="1ffa">
    <w:name w:val="批注主题 字符1"/>
    <w:basedOn w:val="1ff4"/>
    <w:autoRedefine/>
    <w:uiPriority w:val="99"/>
    <w:semiHidden/>
    <w:qFormat/>
    <w:rPr>
      <w:b/>
      <w:bCs/>
    </w:rPr>
  </w:style>
  <w:style w:type="character" w:customStyle="1" w:styleId="Char22">
    <w:name w:val="批注主题 Char2"/>
    <w:basedOn w:val="Char21"/>
    <w:autoRedefine/>
    <w:uiPriority w:val="99"/>
    <w:semiHidden/>
    <w:qFormat/>
    <w:rPr>
      <w:rFonts w:ascii="Times New Roman" w:eastAsia="宋体" w:hAnsi="Times New Roman" w:cs="Times New Roman"/>
      <w:b/>
      <w:bCs/>
      <w:szCs w:val="20"/>
    </w:rPr>
  </w:style>
  <w:style w:type="character" w:customStyle="1" w:styleId="af1">
    <w:name w:val="文档结构图 字符"/>
    <w:link w:val="af0"/>
    <w:autoRedefine/>
    <w:qFormat/>
    <w:rPr>
      <w:shd w:val="clear" w:color="auto" w:fill="000080"/>
    </w:rPr>
  </w:style>
  <w:style w:type="character" w:customStyle="1" w:styleId="Chare">
    <w:name w:val="文档结构图 Char"/>
    <w:basedOn w:val="a4"/>
    <w:link w:val="1ffb"/>
    <w:autoRedefine/>
    <w:qFormat/>
    <w:rPr>
      <w:rFonts w:ascii="Microsoft YaHei UI" w:eastAsia="Microsoft YaHei UI"/>
      <w:sz w:val="18"/>
      <w:szCs w:val="18"/>
      <w:shd w:val="clear" w:color="auto" w:fill="000080"/>
    </w:rPr>
  </w:style>
  <w:style w:type="paragraph" w:customStyle="1" w:styleId="1ffb">
    <w:name w:val="文档结构图1"/>
    <w:basedOn w:val="a2"/>
    <w:link w:val="Chare"/>
    <w:autoRedefine/>
    <w:qFormat/>
    <w:pPr>
      <w:widowControl w:val="0"/>
      <w:shd w:val="clear" w:color="auto" w:fill="000080"/>
      <w:jc w:val="both"/>
    </w:pPr>
    <w:rPr>
      <w:rFonts w:ascii="Microsoft YaHei UI" w:eastAsia="Microsoft YaHei UI"/>
      <w:sz w:val="18"/>
      <w:szCs w:val="18"/>
      <w:shd w:val="clear" w:color="auto" w:fill="000080"/>
    </w:rPr>
  </w:style>
  <w:style w:type="character" w:customStyle="1" w:styleId="affb">
    <w:name w:val="签名 字符"/>
    <w:link w:val="affa"/>
    <w:autoRedefine/>
    <w:qFormat/>
    <w:rPr>
      <w:szCs w:val="24"/>
    </w:rPr>
  </w:style>
  <w:style w:type="character" w:customStyle="1" w:styleId="1ffc">
    <w:name w:val="签名 字符1"/>
    <w:basedOn w:val="a4"/>
    <w:autoRedefine/>
    <w:uiPriority w:val="99"/>
    <w:semiHidden/>
    <w:qFormat/>
  </w:style>
  <w:style w:type="character" w:customStyle="1" w:styleId="Char1b">
    <w:name w:val="签名 Char1"/>
    <w:basedOn w:val="a4"/>
    <w:autoRedefine/>
    <w:qFormat/>
    <w:rPr>
      <w:rFonts w:ascii="Times New Roman" w:eastAsia="宋体" w:hAnsi="Times New Roman" w:cs="Times New Roman"/>
      <w:szCs w:val="20"/>
    </w:rPr>
  </w:style>
  <w:style w:type="paragraph" w:customStyle="1" w:styleId="1ffd">
    <w:name w:val="正文文本1"/>
    <w:basedOn w:val="a2"/>
    <w:autoRedefine/>
    <w:qFormat/>
    <w:pPr>
      <w:widowControl w:val="0"/>
      <w:spacing w:after="120"/>
      <w:jc w:val="both"/>
    </w:pPr>
    <w:rPr>
      <w:szCs w:val="24"/>
    </w:rPr>
  </w:style>
  <w:style w:type="character" w:customStyle="1" w:styleId="fCharChar">
    <w:name w:val="f Char Char"/>
    <w:autoRedefine/>
    <w:qFormat/>
    <w:rPr>
      <w:rFonts w:ascii="Times New Roman" w:hAnsi="Times New Roman"/>
      <w:kern w:val="2"/>
      <w:sz w:val="18"/>
      <w:szCs w:val="18"/>
    </w:rPr>
  </w:style>
  <w:style w:type="character" w:customStyle="1" w:styleId="1ffe">
    <w:name w:val="已访问的超链接1"/>
    <w:autoRedefine/>
    <w:qFormat/>
    <w:rPr>
      <w:color w:val="800080"/>
      <w:u w:val="single"/>
    </w:rPr>
  </w:style>
  <w:style w:type="character" w:customStyle="1" w:styleId="Charf">
    <w:name w:val="无间隔 Char"/>
    <w:link w:val="1fff"/>
    <w:qFormat/>
    <w:rPr>
      <w:rFonts w:ascii="Calibri" w:hAnsi="Calibri"/>
      <w:sz w:val="22"/>
    </w:rPr>
  </w:style>
  <w:style w:type="paragraph" w:customStyle="1" w:styleId="1fff">
    <w:name w:val="无间隔1"/>
    <w:link w:val="Charf"/>
    <w:autoRedefine/>
    <w:qFormat/>
    <w:rPr>
      <w:rFonts w:ascii="Calibri" w:hAnsi="Calibri"/>
      <w:sz w:val="22"/>
    </w:rPr>
  </w:style>
  <w:style w:type="character" w:customStyle="1" w:styleId="DefaultChar">
    <w:name w:val="Default Char"/>
    <w:autoRedefine/>
    <w:qFormat/>
    <w:rPr>
      <w:rFonts w:ascii="宋体" w:eastAsia="宋体" w:cs="宋体"/>
      <w:color w:val="000000"/>
      <w:sz w:val="24"/>
      <w:szCs w:val="24"/>
      <w:lang w:val="en-US" w:eastAsia="zh-CN"/>
    </w:rPr>
  </w:style>
  <w:style w:type="character" w:customStyle="1" w:styleId="Char1c">
    <w:name w:val="批注框文本 Char1"/>
    <w:autoRedefine/>
    <w:qFormat/>
    <w:rPr>
      <w:rFonts w:ascii="Calibri" w:hAnsi="Calibri"/>
      <w:kern w:val="2"/>
      <w:sz w:val="18"/>
      <w:szCs w:val="18"/>
    </w:rPr>
  </w:style>
  <w:style w:type="character" w:customStyle="1" w:styleId="HTML2">
    <w:name w:val="HTML 预设格式 字符"/>
    <w:link w:val="HTML1"/>
    <w:autoRedefine/>
    <w:qFormat/>
    <w:rPr>
      <w:rFonts w:ascii="Courier New" w:hAnsi="Courier New" w:cs="Courier New"/>
    </w:rPr>
  </w:style>
  <w:style w:type="character" w:customStyle="1" w:styleId="HTML11">
    <w:name w:val="HTML 预设格式 字符1"/>
    <w:basedOn w:val="a4"/>
    <w:autoRedefine/>
    <w:uiPriority w:val="99"/>
    <w:semiHidden/>
    <w:qFormat/>
    <w:rPr>
      <w:rFonts w:ascii="Courier New" w:hAnsi="Courier New" w:cs="Courier New"/>
    </w:rPr>
  </w:style>
  <w:style w:type="character" w:customStyle="1" w:styleId="HTMLChar10">
    <w:name w:val="HTML 预设格式 Char1"/>
    <w:basedOn w:val="a4"/>
    <w:autoRedefine/>
    <w:qFormat/>
    <w:rPr>
      <w:rFonts w:ascii="Courier New" w:eastAsia="宋体" w:hAnsi="Courier New" w:cs="Courier New"/>
      <w:sz w:val="20"/>
      <w:szCs w:val="20"/>
    </w:rPr>
  </w:style>
  <w:style w:type="character" w:customStyle="1" w:styleId="affe">
    <w:name w:val="副标题 字符"/>
    <w:link w:val="affd"/>
    <w:autoRedefine/>
    <w:qFormat/>
    <w:rPr>
      <w:rFonts w:ascii="Arial" w:hAnsi="Arial" w:cs="Arial"/>
      <w:b/>
      <w:bCs/>
      <w:kern w:val="28"/>
      <w:sz w:val="32"/>
      <w:szCs w:val="32"/>
    </w:rPr>
  </w:style>
  <w:style w:type="character" w:customStyle="1" w:styleId="1fff0">
    <w:name w:val="副标题 字符1"/>
    <w:basedOn w:val="a4"/>
    <w:autoRedefine/>
    <w:uiPriority w:val="11"/>
    <w:qFormat/>
    <w:rPr>
      <w:rFonts w:asciiTheme="minorHAnsi" w:eastAsiaTheme="minorEastAsia" w:hAnsiTheme="minorHAnsi" w:cstheme="minorBidi"/>
      <w:b/>
      <w:bCs/>
      <w:kern w:val="28"/>
      <w:sz w:val="32"/>
      <w:szCs w:val="32"/>
    </w:rPr>
  </w:style>
  <w:style w:type="character" w:customStyle="1" w:styleId="Char1d">
    <w:name w:val="副标题 Char1"/>
    <w:basedOn w:val="a4"/>
    <w:autoRedefine/>
    <w:uiPriority w:val="11"/>
    <w:qFormat/>
    <w:rPr>
      <w:rFonts w:asciiTheme="majorHAnsi" w:eastAsia="宋体" w:hAnsiTheme="majorHAnsi" w:cstheme="majorBidi"/>
      <w:b/>
      <w:bCs/>
      <w:kern w:val="28"/>
      <w:sz w:val="32"/>
      <w:szCs w:val="32"/>
    </w:rPr>
  </w:style>
  <w:style w:type="character" w:customStyle="1" w:styleId="a9">
    <w:name w:val="注释标题 字符"/>
    <w:link w:val="a8"/>
    <w:qFormat/>
    <w:rPr>
      <w:szCs w:val="24"/>
    </w:rPr>
  </w:style>
  <w:style w:type="character" w:customStyle="1" w:styleId="1fff1">
    <w:name w:val="注释标题 字符1"/>
    <w:basedOn w:val="a4"/>
    <w:autoRedefine/>
    <w:uiPriority w:val="99"/>
    <w:semiHidden/>
    <w:qFormat/>
  </w:style>
  <w:style w:type="character" w:customStyle="1" w:styleId="Char1e">
    <w:name w:val="注释标题 Char1"/>
    <w:basedOn w:val="a4"/>
    <w:autoRedefine/>
    <w:qFormat/>
    <w:rPr>
      <w:rFonts w:ascii="Times New Roman" w:eastAsia="宋体" w:hAnsi="Times New Roman" w:cs="Times New Roman"/>
      <w:szCs w:val="20"/>
    </w:rPr>
  </w:style>
  <w:style w:type="character" w:customStyle="1" w:styleId="CharChar20">
    <w:name w:val="Char Char2"/>
    <w:autoRedefine/>
    <w:qFormat/>
    <w:rPr>
      <w:rFonts w:eastAsia="宋体"/>
      <w:b/>
      <w:bCs/>
      <w:kern w:val="44"/>
      <w:sz w:val="21"/>
      <w:szCs w:val="28"/>
      <w:lang w:val="en-US" w:eastAsia="zh-CN" w:bidi="ar-SA"/>
    </w:rPr>
  </w:style>
  <w:style w:type="character" w:customStyle="1" w:styleId="jlCharCharChar">
    <w:name w:val="jl 正文 Char Char Char"/>
    <w:link w:val="jlCharChar0"/>
    <w:autoRedefine/>
    <w:qFormat/>
    <w:rPr>
      <w:rFonts w:ascii="宋体"/>
      <w:sz w:val="24"/>
      <w:szCs w:val="24"/>
    </w:rPr>
  </w:style>
  <w:style w:type="paragraph" w:customStyle="1" w:styleId="jlCharChar0">
    <w:name w:val="jl 正文 Char Char"/>
    <w:basedOn w:val="a2"/>
    <w:link w:val="jlCharCharChar"/>
    <w:autoRedefine/>
    <w:qFormat/>
    <w:pPr>
      <w:widowControl w:val="0"/>
      <w:autoSpaceDE w:val="0"/>
      <w:autoSpaceDN w:val="0"/>
      <w:adjustRightInd w:val="0"/>
      <w:ind w:firstLineChars="200" w:firstLine="200"/>
      <w:textAlignment w:val="baseline"/>
    </w:pPr>
    <w:rPr>
      <w:rFonts w:ascii="宋体"/>
      <w:sz w:val="24"/>
      <w:szCs w:val="24"/>
    </w:rPr>
  </w:style>
  <w:style w:type="character" w:customStyle="1" w:styleId="afff4">
    <w:name w:val="信息标题 字符"/>
    <w:link w:val="afff3"/>
    <w:autoRedefine/>
    <w:qFormat/>
    <w:rPr>
      <w:rFonts w:ascii="Arial" w:hAnsi="Arial" w:cs="Arial"/>
      <w:sz w:val="24"/>
      <w:szCs w:val="24"/>
      <w:shd w:val="pct20" w:color="auto" w:fill="auto"/>
    </w:rPr>
  </w:style>
  <w:style w:type="character" w:customStyle="1" w:styleId="1fff2">
    <w:name w:val="信息标题 字符1"/>
    <w:basedOn w:val="a4"/>
    <w:autoRedefine/>
    <w:uiPriority w:val="99"/>
    <w:semiHidden/>
    <w:qFormat/>
    <w:rPr>
      <w:rFonts w:asciiTheme="majorHAnsi" w:eastAsiaTheme="majorEastAsia" w:hAnsiTheme="majorHAnsi" w:cstheme="majorBidi"/>
      <w:sz w:val="24"/>
      <w:szCs w:val="24"/>
      <w:shd w:val="pct20" w:color="auto" w:fill="auto"/>
    </w:rPr>
  </w:style>
  <w:style w:type="character" w:customStyle="1" w:styleId="Char1f">
    <w:name w:val="信息标题 Char1"/>
    <w:basedOn w:val="a4"/>
    <w:autoRedefine/>
    <w:qFormat/>
    <w:rPr>
      <w:rFonts w:asciiTheme="majorHAnsi" w:eastAsiaTheme="majorEastAsia" w:hAnsiTheme="majorHAnsi" w:cstheme="majorBidi"/>
      <w:sz w:val="24"/>
      <w:szCs w:val="24"/>
      <w:shd w:val="pct20" w:color="auto" w:fill="auto"/>
    </w:rPr>
  </w:style>
  <w:style w:type="character" w:customStyle="1" w:styleId="JimsonBodyTextChar">
    <w:name w:val="Jimson Body Text Char"/>
    <w:link w:val="JimsonBodyText"/>
    <w:autoRedefine/>
    <w:qFormat/>
    <w:rPr>
      <w:sz w:val="24"/>
    </w:rPr>
  </w:style>
  <w:style w:type="paragraph" w:customStyle="1" w:styleId="JimsonBodyText">
    <w:name w:val="Jimson Body Text"/>
    <w:basedOn w:val="a2"/>
    <w:link w:val="JimsonBodyTextChar"/>
    <w:autoRedefine/>
    <w:qFormat/>
    <w:pPr>
      <w:widowControl w:val="0"/>
      <w:spacing w:line="360" w:lineRule="auto"/>
      <w:ind w:firstLineChars="200" w:firstLine="200"/>
      <w:jc w:val="both"/>
    </w:pPr>
    <w:rPr>
      <w:sz w:val="24"/>
    </w:rPr>
  </w:style>
  <w:style w:type="paragraph" w:customStyle="1" w:styleId="125">
    <w:name w:val="样式 (符号) 宋体 居中 行距: 多倍行距 1.25 字行"/>
    <w:basedOn w:val="a2"/>
    <w:autoRedefine/>
    <w:qFormat/>
    <w:pPr>
      <w:widowControl w:val="0"/>
      <w:spacing w:line="300" w:lineRule="auto"/>
      <w:jc w:val="center"/>
    </w:pPr>
    <w:rPr>
      <w:rFonts w:hAnsi="宋体" w:cs="宋体"/>
      <w:kern w:val="2"/>
      <w:sz w:val="21"/>
    </w:rPr>
  </w:style>
  <w:style w:type="paragraph" w:customStyle="1" w:styleId="e">
    <w:name w:val="e"/>
    <w:basedOn w:val="a2"/>
    <w:autoRedefine/>
    <w:qFormat/>
    <w:pPr>
      <w:widowControl w:val="0"/>
      <w:topLinePunct/>
      <w:spacing w:line="312" w:lineRule="exact"/>
      <w:ind w:firstLineChars="200" w:firstLine="420"/>
      <w:jc w:val="both"/>
    </w:pPr>
    <w:rPr>
      <w:kern w:val="2"/>
      <w:sz w:val="21"/>
      <w:szCs w:val="24"/>
    </w:rPr>
  </w:style>
  <w:style w:type="paragraph" w:customStyle="1" w:styleId="xl50">
    <w:name w:val="xl50"/>
    <w:basedOn w:val="a2"/>
    <w:autoRedefine/>
    <w:qFormat/>
    <w:pPr>
      <w:spacing w:before="100" w:beforeAutospacing="1" w:after="100" w:afterAutospacing="1"/>
      <w:jc w:val="center"/>
    </w:pPr>
    <w:rPr>
      <w:rFonts w:ascii="宋体" w:hAnsi="宋体"/>
      <w:sz w:val="24"/>
      <w:szCs w:val="24"/>
    </w:rPr>
  </w:style>
  <w:style w:type="paragraph" w:customStyle="1" w:styleId="xl69">
    <w:name w:val="xl69"/>
    <w:basedOn w:val="a2"/>
    <w:autoRedefine/>
    <w:qFormat/>
    <w:pPr>
      <w:spacing w:before="100" w:beforeAutospacing="1" w:after="100" w:afterAutospacing="1"/>
    </w:pPr>
    <w:rPr>
      <w:rFonts w:ascii="宋体" w:hAnsi="宋体" w:cs="宋体"/>
      <w:sz w:val="24"/>
      <w:szCs w:val="24"/>
    </w:rPr>
  </w:style>
  <w:style w:type="paragraph" w:customStyle="1" w:styleId="font8">
    <w:name w:val="font8"/>
    <w:basedOn w:val="a2"/>
    <w:autoRedefine/>
    <w:qFormat/>
    <w:pPr>
      <w:spacing w:before="100" w:beforeAutospacing="1" w:after="100" w:afterAutospacing="1"/>
    </w:pPr>
    <w:rPr>
      <w:rFonts w:ascii="宋体" w:hAnsi="宋体" w:cs="宋体"/>
      <w:sz w:val="18"/>
      <w:szCs w:val="18"/>
    </w:rPr>
  </w:style>
  <w:style w:type="paragraph" w:customStyle="1" w:styleId="wang21">
    <w:name w:val="样式 wang正文 + 首行缩进:  2 字符1"/>
    <w:basedOn w:val="wang"/>
    <w:autoRedefine/>
    <w:qFormat/>
    <w:pPr>
      <w:ind w:firstLine="640"/>
    </w:pPr>
  </w:style>
  <w:style w:type="paragraph" w:customStyle="1" w:styleId="tt">
    <w:name w:val="tt"/>
    <w:basedOn w:val="a2"/>
    <w:autoRedefine/>
    <w:qFormat/>
    <w:pPr>
      <w:widowControl w:val="0"/>
      <w:topLinePunct/>
      <w:jc w:val="center"/>
    </w:pPr>
    <w:rPr>
      <w:color w:val="000000"/>
      <w:kern w:val="2"/>
      <w:sz w:val="21"/>
      <w:szCs w:val="21"/>
    </w:rPr>
  </w:style>
  <w:style w:type="paragraph" w:customStyle="1" w:styleId="font7">
    <w:name w:val="font7"/>
    <w:basedOn w:val="a2"/>
    <w:autoRedefine/>
    <w:qFormat/>
    <w:pPr>
      <w:spacing w:before="100" w:beforeAutospacing="1" w:after="100" w:afterAutospacing="1"/>
    </w:pPr>
    <w:rPr>
      <w:color w:val="000000"/>
    </w:rPr>
  </w:style>
  <w:style w:type="paragraph" w:customStyle="1" w:styleId="afffff4">
    <w:name w:val="封面标准英文名称"/>
    <w:autoRedefine/>
    <w:qFormat/>
    <w:pPr>
      <w:widowControl w:val="0"/>
      <w:spacing w:before="370" w:line="400" w:lineRule="exact"/>
      <w:jc w:val="center"/>
    </w:pPr>
    <w:rPr>
      <w:sz w:val="28"/>
      <w:szCs w:val="28"/>
    </w:rPr>
  </w:style>
  <w:style w:type="paragraph" w:customStyle="1" w:styleId="210251025">
    <w:name w:val="样式 标题 2 + 黑体 段前: 10.25 磅 段后: 10.25 磅 行距: 单倍行距"/>
    <w:basedOn w:val="21"/>
    <w:next w:val="211"/>
    <w:autoRedefine/>
    <w:qFormat/>
    <w:pPr>
      <w:widowControl w:val="0"/>
      <w:adjustRightInd w:val="0"/>
      <w:spacing w:beforeLines="50" w:afterLines="50" w:line="240" w:lineRule="auto"/>
    </w:pPr>
    <w:rPr>
      <w:rFonts w:cs="黑体"/>
      <w:b/>
      <w:bCs/>
      <w:sz w:val="24"/>
      <w:szCs w:val="24"/>
    </w:rPr>
  </w:style>
  <w:style w:type="paragraph" w:customStyle="1" w:styleId="1fff3">
    <w:name w:val="正文1"/>
    <w:autoRedefine/>
    <w:uiPriority w:val="99"/>
    <w:qFormat/>
    <w:pPr>
      <w:widowControl w:val="0"/>
      <w:adjustRightInd w:val="0"/>
      <w:jc w:val="center"/>
      <w:textAlignment w:val="baseline"/>
    </w:pPr>
    <w:rPr>
      <w:rFonts w:eastAsia="仿宋_GB2312"/>
      <w:sz w:val="28"/>
    </w:rPr>
  </w:style>
  <w:style w:type="paragraph" w:styleId="afffff5">
    <w:name w:val="No Spacing"/>
    <w:basedOn w:val="a2"/>
    <w:autoRedefine/>
    <w:qFormat/>
    <w:rPr>
      <w:rFonts w:ascii="Calibri" w:hAnsi="Calibri"/>
      <w:sz w:val="24"/>
      <w:szCs w:val="32"/>
      <w:lang w:eastAsia="en-US" w:bidi="en-US"/>
    </w:rPr>
  </w:style>
  <w:style w:type="paragraph" w:customStyle="1" w:styleId="font5">
    <w:name w:val="font5"/>
    <w:basedOn w:val="a2"/>
    <w:autoRedefine/>
    <w:qFormat/>
    <w:pPr>
      <w:spacing w:before="100" w:beforeAutospacing="1" w:after="100" w:afterAutospacing="1"/>
    </w:pPr>
    <w:rPr>
      <w:rFonts w:ascii="宋体" w:hAnsi="宋体" w:hint="eastAsia"/>
      <w:sz w:val="18"/>
      <w:szCs w:val="18"/>
    </w:rPr>
  </w:style>
  <w:style w:type="paragraph" w:customStyle="1" w:styleId="xl74">
    <w:name w:val="xl74"/>
    <w:basedOn w:val="a2"/>
    <w:autoRedefine/>
    <w:qFormat/>
    <w:pPr>
      <w:spacing w:before="100" w:beforeAutospacing="1" w:after="100" w:afterAutospacing="1"/>
      <w:jc w:val="center"/>
    </w:pPr>
    <w:rPr>
      <w:rFonts w:ascii="宋体" w:hAnsi="宋体" w:cs="宋体"/>
      <w:sz w:val="24"/>
      <w:szCs w:val="24"/>
    </w:rPr>
  </w:style>
  <w:style w:type="paragraph" w:customStyle="1" w:styleId="font0">
    <w:name w:val="font0"/>
    <w:basedOn w:val="a2"/>
    <w:autoRedefine/>
    <w:qFormat/>
    <w:pPr>
      <w:spacing w:before="100" w:beforeAutospacing="1" w:after="100" w:afterAutospacing="1"/>
    </w:pPr>
    <w:rPr>
      <w:rFonts w:ascii="宋体" w:hint="eastAsia"/>
      <w:sz w:val="24"/>
      <w:szCs w:val="24"/>
    </w:rPr>
  </w:style>
  <w:style w:type="paragraph" w:customStyle="1" w:styleId="1250">
    <w:name w:val="样式 宋体 居中 行距: 多倍行距 1.25 字行"/>
    <w:basedOn w:val="a2"/>
    <w:autoRedefine/>
    <w:qFormat/>
    <w:pPr>
      <w:widowControl w:val="0"/>
      <w:spacing w:line="300" w:lineRule="auto"/>
      <w:jc w:val="center"/>
    </w:pPr>
    <w:rPr>
      <w:rFonts w:ascii="宋体" w:hAnsi="宋体" w:cs="宋体"/>
      <w:kern w:val="2"/>
      <w:sz w:val="21"/>
    </w:rPr>
  </w:style>
  <w:style w:type="paragraph" w:customStyle="1" w:styleId="1fff4">
    <w:name w:val="表格1"/>
    <w:basedOn w:val="a2"/>
    <w:autoRedefine/>
    <w:qFormat/>
    <w:pPr>
      <w:widowControl w:val="0"/>
      <w:tabs>
        <w:tab w:val="left" w:pos="203"/>
      </w:tabs>
      <w:spacing w:before="40" w:after="40"/>
      <w:jc w:val="center"/>
    </w:pPr>
    <w:rPr>
      <w:kern w:val="2"/>
      <w:sz w:val="21"/>
    </w:rPr>
  </w:style>
  <w:style w:type="paragraph" w:customStyle="1" w:styleId="1fff5">
    <w:name w:val="普通(网站)1"/>
    <w:basedOn w:val="a2"/>
    <w:autoRedefine/>
    <w:qFormat/>
    <w:pPr>
      <w:spacing w:before="100" w:beforeAutospacing="1" w:after="100" w:afterAutospacing="1"/>
    </w:pPr>
    <w:rPr>
      <w:rFonts w:ascii="宋体" w:hAnsi="宋体"/>
      <w:sz w:val="24"/>
    </w:rPr>
  </w:style>
  <w:style w:type="paragraph" w:customStyle="1" w:styleId="300150">
    <w:name w:val="标题 3 + 小四 段前: 0 磅 段后: 0 磅 行距: 1.5 倍行距"/>
    <w:basedOn w:val="31"/>
    <w:next w:val="31"/>
    <w:autoRedefine/>
    <w:qFormat/>
    <w:pPr>
      <w:widowControl w:val="0"/>
      <w:numPr>
        <w:ilvl w:val="0"/>
        <w:numId w:val="0"/>
      </w:numPr>
      <w:spacing w:before="0" w:after="0" w:line="360" w:lineRule="auto"/>
      <w:jc w:val="center"/>
    </w:pPr>
    <w:rPr>
      <w:rFonts w:eastAsia="黑体" w:cs="宋体"/>
      <w:b w:val="0"/>
      <w:sz w:val="24"/>
      <w:szCs w:val="20"/>
    </w:rPr>
  </w:style>
  <w:style w:type="paragraph" w:customStyle="1" w:styleId="Bb">
    <w:name w:val="Bb"/>
    <w:basedOn w:val="a2"/>
    <w:autoRedefine/>
    <w:qFormat/>
    <w:pPr>
      <w:widowControl w:val="0"/>
      <w:topLinePunct/>
      <w:spacing w:line="0" w:lineRule="atLeast"/>
      <w:jc w:val="center"/>
    </w:pPr>
    <w:rPr>
      <w:rFonts w:ascii="宋体" w:hAnsi="宋体"/>
      <w:color w:val="000000"/>
      <w:kern w:val="2"/>
      <w:sz w:val="21"/>
      <w:szCs w:val="21"/>
    </w:rPr>
  </w:style>
  <w:style w:type="paragraph" w:customStyle="1" w:styleId="111">
    <w:name w:val="111"/>
    <w:basedOn w:val="a2"/>
    <w:autoRedefine/>
    <w:qFormat/>
    <w:pPr>
      <w:widowControl w:val="0"/>
      <w:topLinePunct/>
      <w:spacing w:line="1200" w:lineRule="auto"/>
      <w:jc w:val="center"/>
    </w:pPr>
    <w:rPr>
      <w:rFonts w:eastAsia="黑体"/>
      <w:kern w:val="2"/>
      <w:sz w:val="32"/>
      <w:szCs w:val="32"/>
    </w:rPr>
  </w:style>
  <w:style w:type="paragraph" w:customStyle="1" w:styleId="110">
    <w:name w:val="正文11"/>
    <w:basedOn w:val="a2"/>
    <w:autoRedefine/>
    <w:qFormat/>
    <w:pPr>
      <w:widowControl w:val="0"/>
      <w:spacing w:line="360" w:lineRule="auto"/>
      <w:ind w:firstLineChars="200" w:firstLine="1040"/>
      <w:jc w:val="both"/>
    </w:pPr>
    <w:rPr>
      <w:rFonts w:eastAsia="仿宋_GB2312"/>
      <w:kern w:val="2"/>
      <w:sz w:val="24"/>
    </w:rPr>
  </w:style>
  <w:style w:type="paragraph" w:customStyle="1" w:styleId="p15">
    <w:name w:val="p15"/>
    <w:basedOn w:val="a2"/>
    <w:autoRedefine/>
    <w:qFormat/>
    <w:pPr>
      <w:spacing w:before="100" w:after="100"/>
    </w:pPr>
    <w:rPr>
      <w:rFonts w:ascii="宋体" w:hAnsi="宋体" w:cs="宋体"/>
      <w:sz w:val="24"/>
      <w:szCs w:val="24"/>
    </w:rPr>
  </w:style>
  <w:style w:type="paragraph" w:customStyle="1" w:styleId="0Char">
    <w:name w:val="样式 首行缩进:  0 厘米 行距: 单倍行距 Char"/>
    <w:basedOn w:val="a2"/>
    <w:autoRedefine/>
    <w:qFormat/>
    <w:pPr>
      <w:widowControl w:val="0"/>
      <w:adjustRightInd w:val="0"/>
      <w:jc w:val="both"/>
      <w:textAlignment w:val="baseline"/>
    </w:pPr>
    <w:rPr>
      <w:sz w:val="21"/>
      <w:szCs w:val="21"/>
    </w:rPr>
  </w:style>
  <w:style w:type="paragraph" w:customStyle="1" w:styleId="CharCharChar1CharCharChar">
    <w:name w:val="Char Char Char1 Char Char Char"/>
    <w:basedOn w:val="a2"/>
    <w:autoRedefine/>
    <w:qFormat/>
    <w:pPr>
      <w:widowControl w:val="0"/>
      <w:snapToGrid w:val="0"/>
      <w:spacing w:line="440" w:lineRule="atLeast"/>
      <w:jc w:val="both"/>
    </w:pPr>
    <w:rPr>
      <w:rFonts w:ascii="宋体"/>
      <w:kern w:val="2"/>
      <w:sz w:val="24"/>
    </w:rPr>
  </w:style>
  <w:style w:type="paragraph" w:customStyle="1" w:styleId="font6">
    <w:name w:val="font6"/>
    <w:basedOn w:val="a2"/>
    <w:autoRedefine/>
    <w:qFormat/>
    <w:pPr>
      <w:spacing w:before="100" w:beforeAutospacing="1" w:after="100" w:afterAutospacing="1"/>
    </w:pPr>
    <w:rPr>
      <w:rFonts w:ascii="宋体" w:hAnsi="宋体" w:hint="eastAsia"/>
      <w:color w:val="000000"/>
    </w:rPr>
  </w:style>
  <w:style w:type="paragraph" w:customStyle="1" w:styleId="0">
    <w:name w:val="样式 首行缩进:  0 厘米 行距: 单倍行距"/>
    <w:basedOn w:val="a2"/>
    <w:autoRedefine/>
    <w:qFormat/>
    <w:pPr>
      <w:widowControl w:val="0"/>
      <w:adjustRightInd w:val="0"/>
      <w:jc w:val="both"/>
      <w:textAlignment w:val="baseline"/>
    </w:pPr>
    <w:rPr>
      <w:sz w:val="21"/>
    </w:rPr>
  </w:style>
  <w:style w:type="paragraph" w:customStyle="1" w:styleId="xl76">
    <w:name w:val="xl76"/>
    <w:basedOn w:val="a2"/>
    <w:autoRedefine/>
    <w:qFormat/>
    <w:pPr>
      <w:spacing w:before="100" w:beforeAutospacing="1" w:after="100" w:afterAutospacing="1"/>
      <w:textAlignment w:val="center"/>
    </w:pPr>
    <w:rPr>
      <w:rFonts w:ascii="宋体" w:hAnsi="宋体" w:cs="宋体"/>
      <w:sz w:val="24"/>
      <w:szCs w:val="24"/>
    </w:rPr>
  </w:style>
  <w:style w:type="paragraph" w:customStyle="1" w:styleId="xl23">
    <w:name w:val="xl23"/>
    <w:basedOn w:val="a2"/>
    <w:autoRedefine/>
    <w:qFormat/>
    <w:pPr>
      <w:spacing w:before="100" w:beforeAutospacing="1" w:after="100" w:afterAutospacing="1" w:line="360" w:lineRule="auto"/>
      <w:jc w:val="both"/>
    </w:pPr>
    <w:rPr>
      <w:sz w:val="24"/>
      <w:szCs w:val="24"/>
    </w:rPr>
  </w:style>
  <w:style w:type="paragraph" w:customStyle="1" w:styleId="xl34">
    <w:name w:val="xl34"/>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rPr>
  </w:style>
  <w:style w:type="paragraph" w:customStyle="1" w:styleId="xl67">
    <w:name w:val="xl67"/>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CharCharCharCharChar2Char2">
    <w:name w:val="Char Char Char Char Char2 Char2"/>
    <w:basedOn w:val="a2"/>
    <w:autoRedefine/>
    <w:qFormat/>
    <w:pPr>
      <w:widowControl w:val="0"/>
      <w:jc w:val="both"/>
    </w:pPr>
    <w:rPr>
      <w:kern w:val="2"/>
      <w:sz w:val="21"/>
    </w:rPr>
  </w:style>
  <w:style w:type="paragraph" w:customStyle="1" w:styleId="jl">
    <w:name w:val="jl 正文"/>
    <w:basedOn w:val="a2"/>
    <w:autoRedefine/>
    <w:qFormat/>
    <w:pPr>
      <w:widowControl w:val="0"/>
      <w:autoSpaceDE w:val="0"/>
      <w:autoSpaceDN w:val="0"/>
      <w:adjustRightInd w:val="0"/>
      <w:ind w:firstLineChars="200" w:firstLine="200"/>
      <w:textAlignment w:val="baseline"/>
    </w:pPr>
    <w:rPr>
      <w:rFonts w:ascii="宋体"/>
      <w:sz w:val="24"/>
      <w:szCs w:val="24"/>
    </w:rPr>
  </w:style>
  <w:style w:type="paragraph" w:customStyle="1" w:styleId="xl47">
    <w:name w:val="xl47"/>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xl64">
    <w:name w:val="xl64"/>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CharCharCharCharCharCharCharCharCharCharCharCharCharCharCharCharCharCharCharCharChar1CharCharCharCharChar1CharCharCharChar">
    <w:name w:val="Char Char Char Char Char Char Char Char Char Char Char Char Char Char Char Char Char Char Char Char Char1 Char Char Char Char Char1 Char Char Char Char"/>
    <w:basedOn w:val="a2"/>
    <w:autoRedefine/>
    <w:qFormat/>
    <w:pPr>
      <w:spacing w:after="160" w:line="240" w:lineRule="exact"/>
      <w:jc w:val="center"/>
    </w:pPr>
    <w:rPr>
      <w:rFonts w:eastAsia="仿宋_GB2312"/>
      <w:spacing w:val="-6"/>
      <w:kern w:val="2"/>
      <w:sz w:val="32"/>
    </w:rPr>
  </w:style>
  <w:style w:type="paragraph" w:customStyle="1" w:styleId="xl40">
    <w:name w:val="xl40"/>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D2">
    <w:name w:val="D2"/>
    <w:basedOn w:val="10"/>
    <w:autoRedefine/>
    <w:qFormat/>
    <w:pPr>
      <w:widowControl w:val="0"/>
      <w:topLinePunct/>
      <w:spacing w:before="0" w:after="0" w:line="312" w:lineRule="exact"/>
      <w:ind w:left="0" w:firstLine="420"/>
      <w:jc w:val="both"/>
      <w:textAlignment w:val="baseline"/>
    </w:pPr>
    <w:rPr>
      <w:rFonts w:ascii="黑体" w:eastAsia="黑体"/>
      <w:b w:val="0"/>
      <w:sz w:val="21"/>
      <w:szCs w:val="21"/>
    </w:rPr>
  </w:style>
  <w:style w:type="paragraph" w:customStyle="1" w:styleId="Char1f0">
    <w:name w:val="Char1"/>
    <w:basedOn w:val="a2"/>
    <w:autoRedefine/>
    <w:qFormat/>
    <w:pPr>
      <w:widowControl w:val="0"/>
      <w:jc w:val="both"/>
    </w:pPr>
    <w:rPr>
      <w:kern w:val="2"/>
      <w:sz w:val="21"/>
      <w:szCs w:val="24"/>
    </w:rPr>
  </w:style>
  <w:style w:type="paragraph" w:customStyle="1" w:styleId="ParaCharCharCharCharChar">
    <w:name w:val="默认段落字体 Para Char Char Char Char Char"/>
    <w:basedOn w:val="a2"/>
    <w:autoRedefine/>
    <w:qFormat/>
    <w:pPr>
      <w:widowControl w:val="0"/>
      <w:jc w:val="both"/>
    </w:pPr>
    <w:rPr>
      <w:rFonts w:ascii="宋体" w:hAnsi="宋体"/>
      <w:b/>
      <w:color w:val="000000"/>
      <w:kern w:val="2"/>
      <w:sz w:val="24"/>
      <w:szCs w:val="24"/>
    </w:rPr>
  </w:style>
  <w:style w:type="paragraph" w:customStyle="1" w:styleId="Normal1">
    <w:name w:val="Normal1"/>
    <w:basedOn w:val="1"/>
    <w:autoRedefine/>
    <w:qFormat/>
    <w:pPr>
      <w:widowControl w:val="0"/>
      <w:numPr>
        <w:ilvl w:val="0"/>
        <w:numId w:val="0"/>
      </w:numPr>
      <w:tabs>
        <w:tab w:val="left" w:pos="2160"/>
      </w:tabs>
      <w:adjustRightInd w:val="0"/>
      <w:spacing w:line="490" w:lineRule="exact"/>
      <w:jc w:val="center"/>
      <w:textAlignment w:val="baseline"/>
    </w:pPr>
    <w:rPr>
      <w:rFonts w:ascii="仿宋_GB2312" w:eastAsia="仿宋_GB2312" w:hAnsiTheme="minorHAnsi" w:cstheme="minorBidi"/>
      <w:b w:val="0"/>
      <w:sz w:val="34"/>
    </w:rPr>
  </w:style>
  <w:style w:type="paragraph" w:customStyle="1" w:styleId="afffff6">
    <w:name w:val="附录"/>
    <w:basedOn w:val="10"/>
    <w:autoRedefine/>
    <w:qFormat/>
    <w:pPr>
      <w:widowControl w:val="0"/>
      <w:topLinePunct/>
      <w:spacing w:before="0" w:after="0" w:line="960" w:lineRule="auto"/>
      <w:ind w:left="0" w:firstLine="420"/>
      <w:textAlignment w:val="baseline"/>
    </w:pPr>
    <w:rPr>
      <w:rFonts w:eastAsia="黑体"/>
      <w:b w:val="0"/>
      <w:bCs w:val="0"/>
      <w:kern w:val="2"/>
      <w:sz w:val="28"/>
      <w:szCs w:val="28"/>
    </w:rPr>
  </w:style>
  <w:style w:type="paragraph" w:customStyle="1" w:styleId="xl77">
    <w:name w:val="xl77"/>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rPr>
  </w:style>
  <w:style w:type="paragraph" w:customStyle="1" w:styleId="47">
    <w:name w:val="样式4"/>
    <w:basedOn w:val="3b"/>
    <w:autoRedefine/>
    <w:qFormat/>
  </w:style>
  <w:style w:type="paragraph" w:customStyle="1" w:styleId="3b">
    <w:name w:val="样式3"/>
    <w:basedOn w:val="1"/>
    <w:autoRedefine/>
    <w:qFormat/>
    <w:pPr>
      <w:widowControl w:val="0"/>
      <w:numPr>
        <w:ilvl w:val="0"/>
        <w:numId w:val="0"/>
      </w:numPr>
      <w:tabs>
        <w:tab w:val="left" w:pos="2160"/>
      </w:tabs>
      <w:adjustRightInd w:val="0"/>
      <w:spacing w:before="620" w:after="360" w:line="490" w:lineRule="exact"/>
      <w:jc w:val="center"/>
      <w:textAlignment w:val="baseline"/>
    </w:pPr>
    <w:rPr>
      <w:rFonts w:ascii="宋体" w:eastAsiaTheme="minorEastAsia" w:hAnsiTheme="minorHAnsi" w:cstheme="minorBidi"/>
      <w:b w:val="0"/>
      <w:sz w:val="34"/>
    </w:rPr>
  </w:style>
  <w:style w:type="paragraph" w:customStyle="1" w:styleId="xl139">
    <w:name w:val="xl139"/>
    <w:basedOn w:val="a2"/>
    <w:autoRedefine/>
    <w:qFormat/>
    <w:pPr>
      <w:pBdr>
        <w:left w:val="single" w:sz="8" w:space="0" w:color="auto"/>
      </w:pBdr>
      <w:topLinePunct/>
      <w:spacing w:before="100" w:beforeAutospacing="1" w:after="100" w:afterAutospacing="1"/>
      <w:jc w:val="center"/>
      <w:textAlignment w:val="center"/>
    </w:pPr>
    <w:rPr>
      <w:rFonts w:ascii="Arial" w:hAnsi="Arial" w:cs="Arial"/>
      <w:b/>
      <w:bCs/>
      <w:sz w:val="24"/>
      <w:szCs w:val="24"/>
    </w:rPr>
  </w:style>
  <w:style w:type="paragraph" w:customStyle="1" w:styleId="TOC10">
    <w:name w:val="TOC 标题1"/>
    <w:basedOn w:val="10"/>
    <w:next w:val="a2"/>
    <w:autoRedefine/>
    <w:qFormat/>
    <w:pPr>
      <w:spacing w:before="480" w:after="0" w:line="276" w:lineRule="auto"/>
      <w:ind w:left="0" w:firstLine="0"/>
      <w:outlineLvl w:val="9"/>
    </w:pPr>
    <w:rPr>
      <w:rFonts w:ascii="Cambria" w:hAnsi="Cambria"/>
      <w:color w:val="365F91"/>
      <w:kern w:val="0"/>
      <w:sz w:val="28"/>
      <w:szCs w:val="28"/>
    </w:rPr>
  </w:style>
  <w:style w:type="paragraph" w:customStyle="1" w:styleId="1fff6">
    <w:name w:val="标题1－前"/>
    <w:basedOn w:val="10"/>
    <w:autoRedefine/>
    <w:qFormat/>
    <w:pPr>
      <w:keepNext w:val="0"/>
      <w:keepLines w:val="0"/>
      <w:widowControl w:val="0"/>
      <w:tabs>
        <w:tab w:val="left" w:pos="360"/>
      </w:tabs>
      <w:topLinePunct/>
      <w:snapToGrid w:val="0"/>
      <w:spacing w:before="0" w:after="0" w:line="360" w:lineRule="exact"/>
      <w:ind w:left="0" w:firstLine="0"/>
      <w:jc w:val="both"/>
    </w:pPr>
    <w:rPr>
      <w:kern w:val="28"/>
      <w:sz w:val="28"/>
      <w:szCs w:val="28"/>
    </w:rPr>
  </w:style>
  <w:style w:type="paragraph" w:customStyle="1" w:styleId="xl51">
    <w:name w:val="xl51"/>
    <w:basedOn w:val="a2"/>
    <w:autoRedefine/>
    <w:qFormat/>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sz w:val="16"/>
      <w:szCs w:val="16"/>
    </w:rPr>
  </w:style>
  <w:style w:type="paragraph" w:customStyle="1" w:styleId="afffff7">
    <w:name w:val="表文"/>
    <w:basedOn w:val="a2"/>
    <w:autoRedefine/>
    <w:qFormat/>
    <w:pPr>
      <w:widowControl w:val="0"/>
      <w:topLinePunct/>
      <w:spacing w:before="40" w:after="40"/>
      <w:jc w:val="both"/>
    </w:pPr>
    <w:rPr>
      <w:kern w:val="2"/>
      <w:sz w:val="18"/>
      <w:szCs w:val="18"/>
    </w:rPr>
  </w:style>
  <w:style w:type="paragraph" w:customStyle="1" w:styleId="ListParagraph1">
    <w:name w:val="List Paragraph1"/>
    <w:basedOn w:val="a2"/>
    <w:autoRedefine/>
    <w:qFormat/>
    <w:pPr>
      <w:widowControl w:val="0"/>
      <w:ind w:firstLineChars="200" w:firstLine="420"/>
      <w:jc w:val="both"/>
    </w:pPr>
    <w:rPr>
      <w:rFonts w:ascii="Calibri" w:hAnsi="Calibri"/>
      <w:kern w:val="2"/>
      <w:sz w:val="21"/>
    </w:rPr>
  </w:style>
  <w:style w:type="paragraph" w:customStyle="1" w:styleId="afffff8">
    <w:name w:val="图形标题"/>
    <w:basedOn w:val="ae"/>
    <w:autoRedefine/>
    <w:qFormat/>
    <w:pPr>
      <w:spacing w:before="0" w:after="0"/>
      <w:jc w:val="center"/>
    </w:pPr>
    <w:rPr>
      <w:rFonts w:ascii="宋体" w:eastAsia="宋体" w:hAnsi="Plotter"/>
      <w:sz w:val="21"/>
    </w:rPr>
  </w:style>
  <w:style w:type="paragraph" w:customStyle="1" w:styleId="xl31">
    <w:name w:val="xl31"/>
    <w:basedOn w:val="a2"/>
    <w:autoRedefine/>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16"/>
      <w:szCs w:val="16"/>
    </w:rPr>
  </w:style>
  <w:style w:type="paragraph" w:customStyle="1" w:styleId="afffff9">
    <w:name w:val="二级标题"/>
    <w:basedOn w:val="21"/>
    <w:qFormat/>
    <w:pPr>
      <w:widowControl w:val="0"/>
      <w:tabs>
        <w:tab w:val="left" w:pos="6840"/>
      </w:tabs>
      <w:topLinePunct/>
      <w:autoSpaceDE w:val="0"/>
      <w:autoSpaceDN w:val="0"/>
      <w:adjustRightInd w:val="0"/>
      <w:spacing w:beforeLines="100" w:afterLines="50" w:line="240" w:lineRule="auto"/>
      <w:ind w:firstLineChars="200" w:firstLine="200"/>
      <w:jc w:val="both"/>
      <w:textAlignment w:val="baseline"/>
    </w:pPr>
    <w:rPr>
      <w:rFonts w:cs="Arial"/>
      <w:sz w:val="24"/>
      <w:szCs w:val="24"/>
    </w:rPr>
  </w:style>
  <w:style w:type="paragraph" w:customStyle="1" w:styleId="xl48">
    <w:name w:val="xl48"/>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harf0">
    <w:name w:val="Char"/>
    <w:basedOn w:val="a2"/>
    <w:autoRedefine/>
    <w:qFormat/>
    <w:pPr>
      <w:widowControl w:val="0"/>
      <w:topLinePunct/>
      <w:jc w:val="both"/>
    </w:pPr>
    <w:rPr>
      <w:kern w:val="2"/>
      <w:sz w:val="21"/>
      <w:szCs w:val="24"/>
    </w:rPr>
  </w:style>
  <w:style w:type="paragraph" w:customStyle="1" w:styleId="xl37">
    <w:name w:val="xl37"/>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rPr>
  </w:style>
  <w:style w:type="paragraph" w:customStyle="1" w:styleId="xl66">
    <w:name w:val="xl66"/>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Char1CharCharCharCharCharCharCharChar">
    <w:name w:val="Char1 Char Char Char Char Char Char Char Char"/>
    <w:basedOn w:val="a2"/>
    <w:autoRedefine/>
    <w:qFormat/>
    <w:pPr>
      <w:pageBreakBefore/>
      <w:widowControl w:val="0"/>
      <w:tabs>
        <w:tab w:val="left" w:pos="432"/>
      </w:tabs>
      <w:ind w:left="432" w:hanging="432"/>
      <w:jc w:val="both"/>
    </w:pPr>
    <w:rPr>
      <w:rFonts w:ascii="Tahoma" w:hAnsi="Tahoma"/>
      <w:kern w:val="2"/>
      <w:sz w:val="24"/>
    </w:rPr>
  </w:style>
  <w:style w:type="paragraph" w:customStyle="1" w:styleId="112">
    <w:name w:val="修订11"/>
    <w:autoRedefine/>
    <w:qFormat/>
  </w:style>
  <w:style w:type="paragraph" w:customStyle="1" w:styleId="PlainText1">
    <w:name w:val="Plain Text1"/>
    <w:basedOn w:val="a2"/>
    <w:autoRedefine/>
    <w:qFormat/>
    <w:pPr>
      <w:widowControl w:val="0"/>
      <w:autoSpaceDE w:val="0"/>
      <w:autoSpaceDN w:val="0"/>
      <w:adjustRightInd w:val="0"/>
      <w:jc w:val="both"/>
      <w:textAlignment w:val="baseline"/>
    </w:pPr>
    <w:rPr>
      <w:rFonts w:ascii="宋体"/>
      <w:sz w:val="21"/>
    </w:rPr>
  </w:style>
  <w:style w:type="paragraph" w:customStyle="1" w:styleId="72">
    <w:name w:val="样式7"/>
    <w:basedOn w:val="a2"/>
    <w:autoRedefine/>
    <w:qFormat/>
    <w:pPr>
      <w:widowControl w:val="0"/>
      <w:snapToGrid w:val="0"/>
      <w:jc w:val="both"/>
    </w:pPr>
    <w:rPr>
      <w:kern w:val="2"/>
      <w:sz w:val="21"/>
      <w:szCs w:val="24"/>
    </w:rPr>
  </w:style>
  <w:style w:type="paragraph" w:customStyle="1" w:styleId="xl42">
    <w:name w:val="xl42"/>
    <w:basedOn w:val="a2"/>
    <w:autoRedefine/>
    <w:qFormat/>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afffffa">
    <w:name w:val="表格内字体字号"/>
    <w:basedOn w:val="a2"/>
    <w:qFormat/>
    <w:pPr>
      <w:widowControl w:val="0"/>
      <w:topLinePunct/>
      <w:snapToGrid w:val="0"/>
      <w:spacing w:beforeLines="20" w:afterLines="20"/>
      <w:ind w:leftChars="30" w:left="30" w:rightChars="30" w:right="30"/>
      <w:jc w:val="center"/>
    </w:pPr>
    <w:rPr>
      <w:kern w:val="2"/>
      <w:sz w:val="18"/>
      <w:szCs w:val="18"/>
    </w:rPr>
  </w:style>
  <w:style w:type="paragraph" w:customStyle="1" w:styleId="CharCharCharCharCharCharChar">
    <w:name w:val="Char Char Char Char Char Char Char"/>
    <w:basedOn w:val="a2"/>
    <w:autoRedefine/>
    <w:qFormat/>
    <w:pPr>
      <w:widowControl w:val="0"/>
      <w:topLinePunct/>
      <w:jc w:val="both"/>
    </w:pPr>
    <w:rPr>
      <w:kern w:val="2"/>
      <w:sz w:val="21"/>
      <w:szCs w:val="24"/>
    </w:rPr>
  </w:style>
  <w:style w:type="paragraph" w:customStyle="1" w:styleId="CharChar4">
    <w:name w:val="纯文本 Char Char"/>
    <w:basedOn w:val="a2"/>
    <w:autoRedefine/>
    <w:qFormat/>
    <w:pPr>
      <w:widowControl w:val="0"/>
      <w:suppressAutoHyphens/>
      <w:jc w:val="both"/>
    </w:pPr>
    <w:rPr>
      <w:rFonts w:ascii="宋体" w:hAnsi="宋体"/>
      <w:kern w:val="1"/>
      <w:sz w:val="21"/>
    </w:rPr>
  </w:style>
  <w:style w:type="paragraph" w:customStyle="1" w:styleId="xl70">
    <w:name w:val="xl70"/>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44">
    <w:name w:val="xl44"/>
    <w:basedOn w:val="a2"/>
    <w:autoRedefine/>
    <w:qFormat/>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color w:val="000000"/>
      <w:sz w:val="16"/>
      <w:szCs w:val="16"/>
    </w:rPr>
  </w:style>
  <w:style w:type="paragraph" w:customStyle="1" w:styleId="1fff7">
    <w:name w:val="索引标题1"/>
    <w:basedOn w:val="a2"/>
    <w:next w:val="113"/>
    <w:autoRedefine/>
    <w:qFormat/>
    <w:pPr>
      <w:widowControl w:val="0"/>
      <w:adjustRightInd w:val="0"/>
      <w:spacing w:line="490" w:lineRule="exact"/>
      <w:ind w:firstLine="556"/>
      <w:jc w:val="both"/>
      <w:textAlignment w:val="baseline"/>
    </w:pPr>
    <w:rPr>
      <w:rFonts w:eastAsia="仿宋_GB2312"/>
      <w:sz w:val="28"/>
    </w:rPr>
  </w:style>
  <w:style w:type="paragraph" w:customStyle="1" w:styleId="113">
    <w:name w:val="索引 11"/>
    <w:basedOn w:val="a2"/>
    <w:next w:val="a2"/>
    <w:autoRedefine/>
    <w:qFormat/>
    <w:pPr>
      <w:widowControl w:val="0"/>
      <w:jc w:val="both"/>
    </w:pPr>
    <w:rPr>
      <w:rFonts w:ascii="Calibri" w:hAnsi="Calibri"/>
      <w:kern w:val="2"/>
      <w:sz w:val="21"/>
      <w:szCs w:val="22"/>
    </w:rPr>
  </w:style>
  <w:style w:type="paragraph" w:customStyle="1" w:styleId="afffffb">
    <w:name w:val="二级条标题"/>
    <w:basedOn w:val="a2"/>
    <w:next w:val="a2"/>
    <w:autoRedefine/>
    <w:qFormat/>
    <w:pPr>
      <w:ind w:left="1980" w:hanging="720"/>
      <w:outlineLvl w:val="3"/>
    </w:pPr>
    <w:rPr>
      <w:rFonts w:eastAsia="黑体"/>
      <w:sz w:val="21"/>
    </w:rPr>
  </w:style>
  <w:style w:type="paragraph" w:customStyle="1" w:styleId="Char1CharCharCharCharCharCharCharCharCharCharChar">
    <w:name w:val="Char1 Char Char Char Char Char Char Char Char Char Char Char"/>
    <w:basedOn w:val="a2"/>
    <w:autoRedefine/>
    <w:qFormat/>
    <w:pPr>
      <w:pageBreakBefore/>
      <w:widowControl w:val="0"/>
      <w:tabs>
        <w:tab w:val="left" w:pos="432"/>
      </w:tabs>
      <w:ind w:left="432" w:hanging="432"/>
      <w:jc w:val="both"/>
    </w:pPr>
    <w:rPr>
      <w:rFonts w:ascii="Tahoma" w:hAnsi="Tahoma"/>
      <w:kern w:val="2"/>
      <w:sz w:val="24"/>
    </w:rPr>
  </w:style>
  <w:style w:type="paragraph" w:customStyle="1" w:styleId="xl28">
    <w:name w:val="xl28"/>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6">
    <w:name w:val="xl26"/>
    <w:basedOn w:val="a2"/>
    <w:autoRedefine/>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6"/>
      <w:szCs w:val="16"/>
    </w:rPr>
  </w:style>
  <w:style w:type="paragraph" w:customStyle="1" w:styleId="3a0">
    <w:name w:val="3a"/>
    <w:basedOn w:val="3z"/>
    <w:autoRedefine/>
    <w:qFormat/>
  </w:style>
  <w:style w:type="paragraph" w:customStyle="1" w:styleId="xl41">
    <w:name w:val="xl41"/>
    <w:basedOn w:val="a2"/>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114">
    <w:name w:val="1.1标题"/>
    <w:basedOn w:val="10"/>
    <w:qFormat/>
    <w:pPr>
      <w:widowControl w:val="0"/>
      <w:snapToGrid w:val="0"/>
      <w:spacing w:before="0" w:after="0" w:line="312" w:lineRule="exact"/>
      <w:ind w:left="0" w:firstLine="0"/>
      <w:jc w:val="both"/>
    </w:pPr>
    <w:rPr>
      <w:rFonts w:ascii="黑体" w:eastAsia="黑体"/>
      <w:b w:val="0"/>
      <w:bCs w:val="0"/>
      <w:sz w:val="21"/>
    </w:rPr>
  </w:style>
  <w:style w:type="paragraph" w:customStyle="1" w:styleId="xl49">
    <w:name w:val="xl49"/>
    <w:basedOn w:val="a2"/>
    <w:qFormat/>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1fff8">
    <w:name w:val="打印正文1"/>
    <w:basedOn w:val="a2"/>
    <w:autoRedefine/>
    <w:qFormat/>
    <w:pPr>
      <w:widowControl w:val="0"/>
      <w:spacing w:before="240" w:line="240" w:lineRule="atLeast"/>
      <w:jc w:val="both"/>
    </w:pPr>
    <w:rPr>
      <w:kern w:val="2"/>
      <w:sz w:val="21"/>
    </w:rPr>
  </w:style>
  <w:style w:type="paragraph" w:customStyle="1" w:styleId="56">
    <w:name w:val="样式5"/>
    <w:basedOn w:val="TOC1"/>
    <w:qFormat/>
    <w:pPr>
      <w:widowControl w:val="0"/>
      <w:tabs>
        <w:tab w:val="clear" w:pos="8539"/>
        <w:tab w:val="right" w:leader="dot" w:pos="9678"/>
      </w:tabs>
      <w:topLinePunct/>
      <w:adjustRightInd w:val="0"/>
      <w:spacing w:line="530" w:lineRule="exact"/>
      <w:jc w:val="right"/>
      <w:textAlignment w:val="baseline"/>
    </w:pPr>
    <w:rPr>
      <w:rFonts w:ascii="Times New Roman" w:eastAsia="黑体"/>
      <w:color w:val="auto"/>
      <w:sz w:val="32"/>
    </w:rPr>
  </w:style>
  <w:style w:type="paragraph" w:customStyle="1" w:styleId="1fff9">
    <w:name w:val="正文标题1"/>
    <w:basedOn w:val="a2"/>
    <w:next w:val="a2"/>
    <w:qFormat/>
    <w:pPr>
      <w:widowControl w:val="0"/>
      <w:tabs>
        <w:tab w:val="left" w:pos="360"/>
      </w:tabs>
      <w:topLinePunct/>
      <w:spacing w:before="120" w:after="120" w:line="360" w:lineRule="auto"/>
      <w:ind w:left="1110" w:hanging="1110"/>
      <w:jc w:val="both"/>
    </w:pPr>
    <w:rPr>
      <w:b/>
      <w:bCs/>
      <w:kern w:val="2"/>
      <w:sz w:val="32"/>
      <w:szCs w:val="32"/>
    </w:rPr>
  </w:style>
  <w:style w:type="paragraph" w:customStyle="1" w:styleId="2f">
    <w:name w:val="正文2"/>
    <w:basedOn w:val="1"/>
    <w:qFormat/>
    <w:pPr>
      <w:widowControl w:val="0"/>
      <w:numPr>
        <w:ilvl w:val="0"/>
        <w:numId w:val="0"/>
      </w:numPr>
      <w:tabs>
        <w:tab w:val="left" w:pos="2160"/>
      </w:tabs>
      <w:adjustRightInd w:val="0"/>
      <w:spacing w:line="490" w:lineRule="exact"/>
      <w:jc w:val="center"/>
      <w:textAlignment w:val="baseline"/>
    </w:pPr>
    <w:rPr>
      <w:rFonts w:ascii="仿宋_GB2312" w:eastAsia="仿宋_GB2312" w:hAnsiTheme="minorHAnsi" w:cstheme="minorBidi"/>
      <w:b w:val="0"/>
      <w:sz w:val="34"/>
    </w:rPr>
  </w:style>
  <w:style w:type="paragraph" w:customStyle="1" w:styleId="CharChar5">
    <w:name w:val="Char Char"/>
    <w:basedOn w:val="a2"/>
    <w:qFormat/>
    <w:pPr>
      <w:widowControl w:val="0"/>
      <w:jc w:val="both"/>
    </w:pPr>
    <w:rPr>
      <w:kern w:val="2"/>
      <w:sz w:val="21"/>
    </w:rPr>
  </w:style>
  <w:style w:type="paragraph" w:customStyle="1" w:styleId="xl35">
    <w:name w:val="xl3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CharCharChar1CharCharCharChar">
    <w:name w:val="Char Char Char1 Char Char Char Char"/>
    <w:basedOn w:val="a2"/>
    <w:qFormat/>
    <w:pPr>
      <w:widowControl w:val="0"/>
      <w:jc w:val="both"/>
    </w:pPr>
    <w:rPr>
      <w:kern w:val="2"/>
      <w:sz w:val="21"/>
      <w:szCs w:val="24"/>
    </w:rPr>
  </w:style>
  <w:style w:type="paragraph" w:customStyle="1" w:styleId="xl53">
    <w:name w:val="xl53"/>
    <w:basedOn w:val="a2"/>
    <w:qFormat/>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6"/>
      <w:szCs w:val="16"/>
    </w:rPr>
  </w:style>
  <w:style w:type="paragraph" w:customStyle="1" w:styleId="1fffa">
    <w:name w:val="1"/>
    <w:basedOn w:val="a2"/>
    <w:next w:val="24"/>
    <w:autoRedefine/>
    <w:qFormat/>
    <w:pPr>
      <w:widowControl w:val="0"/>
      <w:autoSpaceDE w:val="0"/>
      <w:autoSpaceDN w:val="0"/>
      <w:adjustRightInd w:val="0"/>
      <w:spacing w:line="360" w:lineRule="auto"/>
      <w:ind w:firstLine="480"/>
      <w:textAlignment w:val="baseline"/>
    </w:pPr>
    <w:rPr>
      <w:rFonts w:eastAsia="创艺简楷体"/>
      <w:sz w:val="24"/>
    </w:rPr>
  </w:style>
  <w:style w:type="paragraph" w:customStyle="1" w:styleId="afffffc">
    <w:name w:val="图表居中"/>
    <w:basedOn w:val="a2"/>
    <w:next w:val="afffa"/>
    <w:autoRedefine/>
    <w:qFormat/>
    <w:pPr>
      <w:widowControl w:val="0"/>
      <w:spacing w:after="120"/>
      <w:jc w:val="center"/>
    </w:pPr>
    <w:rPr>
      <w:rFonts w:cs="宋体"/>
      <w:b/>
      <w:kern w:val="2"/>
      <w:sz w:val="21"/>
    </w:rPr>
  </w:style>
  <w:style w:type="paragraph" w:customStyle="1" w:styleId="xl33">
    <w:name w:val="xl33"/>
    <w:basedOn w:val="a2"/>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color w:val="000000"/>
      <w:sz w:val="16"/>
      <w:szCs w:val="16"/>
    </w:rPr>
  </w:style>
  <w:style w:type="paragraph" w:customStyle="1" w:styleId="afffffd">
    <w:name w:val="三级标题"/>
    <w:basedOn w:val="31"/>
    <w:autoRedefine/>
    <w:qFormat/>
    <w:pPr>
      <w:widowControl w:val="0"/>
      <w:numPr>
        <w:ilvl w:val="0"/>
        <w:numId w:val="0"/>
      </w:numPr>
      <w:topLinePunct/>
      <w:adjustRightInd w:val="0"/>
      <w:spacing w:beforeLines="50" w:afterLines="50" w:line="240" w:lineRule="auto"/>
      <w:ind w:firstLineChars="200" w:firstLine="200"/>
      <w:textAlignment w:val="baseline"/>
    </w:pPr>
    <w:rPr>
      <w:sz w:val="24"/>
      <w:szCs w:val="24"/>
    </w:rPr>
  </w:style>
  <w:style w:type="paragraph" w:customStyle="1" w:styleId="xl45">
    <w:name w:val="xl45"/>
    <w:basedOn w:val="a2"/>
    <w:qFormat/>
    <w:pPr>
      <w:pBdr>
        <w:left w:val="single" w:sz="4" w:space="0" w:color="auto"/>
        <w:right w:val="single" w:sz="4" w:space="0" w:color="auto"/>
      </w:pBdr>
      <w:shd w:val="clear" w:color="auto" w:fill="C0C0C0"/>
      <w:spacing w:before="100" w:beforeAutospacing="1" w:after="100" w:afterAutospacing="1"/>
      <w:jc w:val="center"/>
      <w:textAlignment w:val="center"/>
    </w:pPr>
    <w:rPr>
      <w:color w:val="000000"/>
      <w:sz w:val="16"/>
      <w:szCs w:val="16"/>
    </w:rPr>
  </w:style>
  <w:style w:type="paragraph" w:customStyle="1" w:styleId="TOC20">
    <w:name w:val="TOC 标题2"/>
    <w:basedOn w:val="10"/>
    <w:next w:val="a2"/>
    <w:uiPriority w:val="39"/>
    <w:qFormat/>
    <w:pPr>
      <w:spacing w:before="480" w:after="0" w:line="276" w:lineRule="auto"/>
      <w:ind w:left="0" w:firstLine="0"/>
      <w:outlineLvl w:val="9"/>
    </w:pPr>
    <w:rPr>
      <w:rFonts w:ascii="Cambria" w:hAnsi="Cambria"/>
      <w:color w:val="365F91"/>
      <w:kern w:val="0"/>
      <w:sz w:val="28"/>
      <w:szCs w:val="28"/>
    </w:rPr>
  </w:style>
  <w:style w:type="paragraph" w:customStyle="1" w:styleId="2f0">
    <w:name w:val="2"/>
    <w:basedOn w:val="1b"/>
    <w:next w:val="312"/>
    <w:autoRedefine/>
    <w:qFormat/>
    <w:pPr>
      <w:autoSpaceDE w:val="0"/>
      <w:autoSpaceDN w:val="0"/>
      <w:spacing w:after="120" w:line="240" w:lineRule="auto"/>
      <w:ind w:left="420" w:firstLine="0"/>
      <w:jc w:val="left"/>
    </w:pPr>
    <w:rPr>
      <w:rFonts w:ascii="宋体" w:hAnsi="Tms Rmn"/>
      <w:sz w:val="21"/>
    </w:rPr>
  </w:style>
  <w:style w:type="paragraph" w:customStyle="1" w:styleId="f10">
    <w:name w:val="f1"/>
    <w:basedOn w:val="21"/>
    <w:autoRedefine/>
    <w:qFormat/>
    <w:pPr>
      <w:widowControl w:val="0"/>
      <w:jc w:val="both"/>
    </w:pPr>
    <w:rPr>
      <w:rFonts w:ascii="Times New Roman" w:hAnsi="Times New Roman"/>
      <w:b/>
      <w:szCs w:val="20"/>
    </w:rPr>
  </w:style>
  <w:style w:type="paragraph" w:customStyle="1" w:styleId="xl46">
    <w:name w:val="xl46"/>
    <w:basedOn w:val="a2"/>
    <w:qFormat/>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color w:val="000000"/>
      <w:sz w:val="16"/>
      <w:szCs w:val="16"/>
    </w:rPr>
  </w:style>
  <w:style w:type="paragraph" w:customStyle="1" w:styleId="2f1">
    <w:name w:val="表头2"/>
    <w:basedOn w:val="a2"/>
    <w:qFormat/>
    <w:pPr>
      <w:widowControl w:val="0"/>
      <w:jc w:val="center"/>
    </w:pPr>
    <w:rPr>
      <w:rFonts w:ascii="宋体" w:hAnsi="宋体"/>
      <w:color w:val="000000"/>
      <w:kern w:val="2"/>
      <w:sz w:val="21"/>
      <w:szCs w:val="24"/>
    </w:rPr>
  </w:style>
  <w:style w:type="paragraph" w:customStyle="1" w:styleId="xl65">
    <w:name w:val="xl6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52">
    <w:name w:val="xl52"/>
    <w:basedOn w:val="a2"/>
    <w:qFormat/>
    <w:pPr>
      <w:pBdr>
        <w:left w:val="single" w:sz="4" w:space="0" w:color="auto"/>
        <w:right w:val="single" w:sz="4" w:space="0" w:color="auto"/>
      </w:pBdr>
      <w:shd w:val="clear" w:color="auto" w:fill="C0C0C0"/>
      <w:spacing w:before="100" w:beforeAutospacing="1" w:after="100" w:afterAutospacing="1"/>
      <w:jc w:val="center"/>
      <w:textAlignment w:val="center"/>
    </w:pPr>
    <w:rPr>
      <w:sz w:val="16"/>
      <w:szCs w:val="16"/>
    </w:rPr>
  </w:style>
  <w:style w:type="paragraph" w:customStyle="1" w:styleId="t">
    <w:name w:val="t"/>
    <w:basedOn w:val="affff9"/>
    <w:autoRedefine/>
    <w:qFormat/>
    <w:pPr>
      <w:spacing w:before="60" w:line="312" w:lineRule="exact"/>
    </w:pPr>
    <w:rPr>
      <w:rFonts w:ascii="EU-F1" w:eastAsia="黑体"/>
      <w:sz w:val="21"/>
      <w:szCs w:val="21"/>
    </w:rPr>
  </w:style>
  <w:style w:type="paragraph" w:customStyle="1" w:styleId="xl55">
    <w:name w:val="xl55"/>
    <w:basedOn w:val="a2"/>
    <w:qFormat/>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6"/>
      <w:szCs w:val="16"/>
    </w:rPr>
  </w:style>
  <w:style w:type="paragraph" w:customStyle="1" w:styleId="1211">
    <w:name w:val="样式 标题 1 + 首行缩进:  2 字符 段前: 1 行 段后: 1 行"/>
    <w:basedOn w:val="10"/>
    <w:autoRedefine/>
    <w:qFormat/>
    <w:pPr>
      <w:widowControl w:val="0"/>
      <w:spacing w:beforeLines="100" w:afterLines="100" w:after="60"/>
      <w:ind w:left="0" w:firstLine="420"/>
      <w:jc w:val="both"/>
    </w:pPr>
    <w:rPr>
      <w:bCs w:val="0"/>
      <w:sz w:val="28"/>
      <w:szCs w:val="20"/>
    </w:rPr>
  </w:style>
  <w:style w:type="paragraph" w:customStyle="1" w:styleId="xl75">
    <w:name w:val="xl75"/>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rPr>
  </w:style>
  <w:style w:type="paragraph" w:customStyle="1" w:styleId="afffffe">
    <w:name w:val="节小标题"/>
    <w:basedOn w:val="8"/>
    <w:autoRedefine/>
    <w:qFormat/>
    <w:pPr>
      <w:widowControl w:val="0"/>
      <w:numPr>
        <w:ilvl w:val="0"/>
        <w:numId w:val="0"/>
      </w:numPr>
      <w:topLinePunct/>
      <w:adjustRightInd w:val="0"/>
      <w:snapToGrid w:val="0"/>
      <w:spacing w:before="26" w:after="26" w:line="0" w:lineRule="atLeast"/>
      <w:ind w:firstLine="359"/>
      <w:jc w:val="center"/>
      <w:outlineLvl w:val="9"/>
    </w:pPr>
    <w:rPr>
      <w:rFonts w:ascii="Times New Roman" w:eastAsia="仿宋_GB2312" w:hAnsi="宋体"/>
      <w:b/>
      <w:color w:val="000000"/>
      <w:sz w:val="21"/>
      <w:szCs w:val="21"/>
    </w:rPr>
  </w:style>
  <w:style w:type="paragraph" w:customStyle="1" w:styleId="1z">
    <w:name w:val="1z"/>
    <w:basedOn w:val="10"/>
    <w:qFormat/>
    <w:pPr>
      <w:keepNext w:val="0"/>
      <w:keepLines w:val="0"/>
      <w:widowControl w:val="0"/>
      <w:overflowPunct w:val="0"/>
      <w:topLinePunct/>
      <w:spacing w:before="0" w:after="0" w:line="240" w:lineRule="auto"/>
      <w:ind w:left="0" w:firstLine="0"/>
      <w:jc w:val="both"/>
      <w:textAlignment w:val="baseline"/>
    </w:pPr>
    <w:rPr>
      <w:b w:val="0"/>
      <w:bCs w:val="0"/>
      <w:kern w:val="2"/>
      <w:sz w:val="21"/>
      <w:szCs w:val="21"/>
    </w:rPr>
  </w:style>
  <w:style w:type="paragraph" w:customStyle="1" w:styleId="Arial2">
    <w:name w:val="样式 Arial 首行缩进:  2 字符"/>
    <w:basedOn w:val="a2"/>
    <w:qFormat/>
    <w:pPr>
      <w:widowControl w:val="0"/>
      <w:ind w:firstLineChars="200" w:firstLine="403"/>
      <w:jc w:val="both"/>
    </w:pPr>
    <w:rPr>
      <w:rFonts w:cs="华文新魏"/>
      <w:kern w:val="2"/>
      <w:sz w:val="21"/>
      <w:szCs w:val="21"/>
    </w:rPr>
  </w:style>
  <w:style w:type="paragraph" w:customStyle="1" w:styleId="xl73">
    <w:name w:val="xl73"/>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rPr>
  </w:style>
  <w:style w:type="paragraph" w:customStyle="1" w:styleId="xl29">
    <w:name w:val="xl29"/>
    <w:basedOn w:val="a2"/>
    <w:autoRedefine/>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sz w:val="16"/>
      <w:szCs w:val="16"/>
    </w:rPr>
  </w:style>
  <w:style w:type="paragraph" w:customStyle="1" w:styleId="xl78">
    <w:name w:val="xl78"/>
    <w:basedOn w:val="a2"/>
    <w:qFormat/>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宋体" w:hAnsi="宋体" w:cs="宋体"/>
      <w:color w:val="000000"/>
      <w:sz w:val="24"/>
      <w:szCs w:val="24"/>
    </w:rPr>
  </w:style>
  <w:style w:type="paragraph" w:customStyle="1" w:styleId="57">
    <w:name w:val="标题5号"/>
    <w:basedOn w:val="10"/>
    <w:qFormat/>
    <w:pPr>
      <w:widowControl w:val="0"/>
      <w:snapToGrid w:val="0"/>
      <w:spacing w:before="0" w:after="0" w:line="312" w:lineRule="exact"/>
      <w:ind w:left="0" w:firstLine="0"/>
      <w:jc w:val="both"/>
    </w:pPr>
    <w:rPr>
      <w:rFonts w:ascii="黑体" w:eastAsia="黑体" w:hAnsi="宋体"/>
      <w:b w:val="0"/>
      <w:sz w:val="21"/>
      <w:szCs w:val="21"/>
    </w:rPr>
  </w:style>
  <w:style w:type="paragraph" w:customStyle="1" w:styleId="d1">
    <w:name w:val="d1"/>
    <w:basedOn w:val="2e"/>
    <w:qFormat/>
    <w:pPr>
      <w:tabs>
        <w:tab w:val="clear" w:pos="2160"/>
        <w:tab w:val="left" w:pos="850"/>
      </w:tabs>
      <w:overflowPunct w:val="0"/>
      <w:topLinePunct/>
      <w:adjustRightInd/>
      <w:spacing w:before="0" w:after="0" w:line="480" w:lineRule="auto"/>
      <w:textAlignment w:val="center"/>
      <w:outlineLvl w:val="1"/>
    </w:pPr>
    <w:rPr>
      <w:rFonts w:ascii="Times New Roman"/>
      <w:sz w:val="21"/>
      <w:szCs w:val="21"/>
    </w:rPr>
  </w:style>
  <w:style w:type="paragraph" w:customStyle="1" w:styleId="p82">
    <w:name w:val="p82"/>
    <w:basedOn w:val="a2"/>
    <w:qFormat/>
    <w:pPr>
      <w:tabs>
        <w:tab w:val="left" w:pos="460"/>
      </w:tabs>
      <w:overflowPunct w:val="0"/>
      <w:autoSpaceDE w:val="0"/>
      <w:autoSpaceDN w:val="0"/>
      <w:adjustRightInd w:val="0"/>
      <w:spacing w:line="320" w:lineRule="atLeast"/>
      <w:jc w:val="both"/>
      <w:textAlignment w:val="baseline"/>
    </w:pPr>
    <w:rPr>
      <w:sz w:val="24"/>
    </w:rPr>
  </w:style>
  <w:style w:type="paragraph" w:customStyle="1" w:styleId="CharCharCharChar">
    <w:name w:val="Char Char Char Char"/>
    <w:basedOn w:val="a2"/>
    <w:qFormat/>
    <w:pPr>
      <w:widowControl w:val="0"/>
      <w:jc w:val="both"/>
    </w:pPr>
    <w:rPr>
      <w:kern w:val="2"/>
      <w:sz w:val="21"/>
      <w:szCs w:val="24"/>
    </w:rPr>
  </w:style>
  <w:style w:type="paragraph" w:customStyle="1" w:styleId="xl32">
    <w:name w:val="xl32"/>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1fffb">
    <w:name w:val="图表目录1"/>
    <w:basedOn w:val="a2"/>
    <w:next w:val="a2"/>
    <w:qFormat/>
    <w:pPr>
      <w:widowControl w:val="0"/>
      <w:ind w:leftChars="200" w:left="200" w:hangingChars="200" w:hanging="200"/>
      <w:jc w:val="both"/>
    </w:pPr>
    <w:rPr>
      <w:kern w:val="2"/>
      <w:sz w:val="21"/>
      <w:szCs w:val="24"/>
    </w:rPr>
  </w:style>
  <w:style w:type="paragraph" w:customStyle="1" w:styleId="205052050">
    <w:name w:val="样式 样式 标题 2 + 段前: 0.5 行 段后: 0.5 行 + 首行缩进:  2 字符 段前: 0.5 行 段后: 0..."/>
    <w:basedOn w:val="a2"/>
    <w:qFormat/>
    <w:pPr>
      <w:keepNext/>
      <w:keepLines/>
      <w:widowControl w:val="0"/>
      <w:adjustRightInd w:val="0"/>
      <w:spacing w:beforeLines="50" w:afterLines="50"/>
      <w:textAlignment w:val="baseline"/>
      <w:outlineLvl w:val="1"/>
    </w:pPr>
    <w:rPr>
      <w:rFonts w:eastAsia="黑体"/>
      <w:sz w:val="21"/>
    </w:rPr>
  </w:style>
  <w:style w:type="paragraph" w:customStyle="1" w:styleId="xl54">
    <w:name w:val="xl54"/>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rPr>
  </w:style>
  <w:style w:type="paragraph" w:customStyle="1" w:styleId="xl36">
    <w:name w:val="xl36"/>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affffff">
    <w:name w:val="一级标题"/>
    <w:basedOn w:val="10"/>
    <w:autoRedefine/>
    <w:qFormat/>
    <w:pPr>
      <w:keepLines w:val="0"/>
      <w:widowControl w:val="0"/>
      <w:tabs>
        <w:tab w:val="left" w:pos="6840"/>
      </w:tabs>
      <w:topLinePunct/>
      <w:spacing w:beforeLines="100" w:afterLines="150" w:after="60" w:line="240" w:lineRule="auto"/>
      <w:ind w:left="0" w:firstLine="0"/>
    </w:pPr>
    <w:rPr>
      <w:rFonts w:ascii="隶书" w:eastAsia="黑体"/>
      <w:kern w:val="2"/>
      <w:sz w:val="30"/>
      <w:szCs w:val="30"/>
    </w:rPr>
  </w:style>
  <w:style w:type="paragraph" w:customStyle="1" w:styleId="xl56">
    <w:name w:val="xl56"/>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2"/>
    <w:autoRedefine/>
    <w:qFormat/>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2x">
    <w:name w:val="2x"/>
    <w:basedOn w:val="3z"/>
    <w:autoRedefine/>
    <w:qFormat/>
    <w:pPr>
      <w:spacing w:line="240" w:lineRule="auto"/>
    </w:pPr>
  </w:style>
  <w:style w:type="paragraph" w:customStyle="1" w:styleId="xl39">
    <w:name w:val="xl39"/>
    <w:basedOn w:val="a2"/>
    <w:autoRedefine/>
    <w:qFormat/>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8">
    <w:name w:val="xl38"/>
    <w:basedOn w:val="a2"/>
    <w:autoRedefine/>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6"/>
      <w:szCs w:val="16"/>
    </w:rPr>
  </w:style>
  <w:style w:type="paragraph" w:customStyle="1" w:styleId="xl68">
    <w:name w:val="xl68"/>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30">
    <w:name w:val="xl30"/>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harCharChar">
    <w:name w:val="Char Char Char"/>
    <w:basedOn w:val="a2"/>
    <w:autoRedefine/>
    <w:qFormat/>
    <w:pPr>
      <w:widowControl w:val="0"/>
      <w:jc w:val="both"/>
    </w:pPr>
    <w:rPr>
      <w:kern w:val="2"/>
      <w:sz w:val="21"/>
      <w:szCs w:val="24"/>
    </w:rPr>
  </w:style>
  <w:style w:type="paragraph" w:customStyle="1" w:styleId="1fffc">
    <w:name w:val="标题1"/>
    <w:basedOn w:val="a2"/>
    <w:autoRedefine/>
    <w:qFormat/>
    <w:pPr>
      <w:widowControl w:val="0"/>
      <w:spacing w:before="240" w:after="240"/>
      <w:jc w:val="center"/>
    </w:pPr>
    <w:rPr>
      <w:rFonts w:eastAsia="仿宋_GB2312"/>
      <w:kern w:val="2"/>
      <w:sz w:val="48"/>
    </w:rPr>
  </w:style>
  <w:style w:type="paragraph" w:customStyle="1" w:styleId="affffff0">
    <w:name w:val="名称"/>
    <w:basedOn w:val="a2"/>
    <w:next w:val="affff7"/>
    <w:autoRedefine/>
    <w:qFormat/>
    <w:pPr>
      <w:shd w:val="clear" w:color="FFFFFF" w:fill="FFFFFF"/>
      <w:spacing w:before="640" w:after="560" w:line="460" w:lineRule="exact"/>
      <w:jc w:val="center"/>
    </w:pPr>
    <w:rPr>
      <w:rFonts w:ascii="黑体" w:eastAsia="黑体"/>
      <w:b/>
      <w:sz w:val="32"/>
    </w:rPr>
  </w:style>
  <w:style w:type="paragraph" w:customStyle="1" w:styleId="xl25">
    <w:name w:val="xl25"/>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7">
    <w:name w:val="xl27"/>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Char1CharChar">
    <w:name w:val="Char1 Char Char"/>
    <w:basedOn w:val="a2"/>
    <w:autoRedefine/>
    <w:qFormat/>
    <w:pPr>
      <w:widowControl w:val="0"/>
      <w:jc w:val="both"/>
    </w:pPr>
    <w:rPr>
      <w:kern w:val="2"/>
      <w:sz w:val="21"/>
    </w:rPr>
  </w:style>
  <w:style w:type="paragraph" w:customStyle="1" w:styleId="xl71">
    <w:name w:val="xl71"/>
    <w:basedOn w:val="a2"/>
    <w:autoRedefine/>
    <w:qFormat/>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4"/>
      <w:szCs w:val="24"/>
    </w:rPr>
  </w:style>
  <w:style w:type="paragraph" w:customStyle="1" w:styleId="affffff1">
    <w:name w:val="文档模板"/>
    <w:basedOn w:val="10"/>
    <w:autoRedefine/>
    <w:qFormat/>
    <w:pPr>
      <w:widowControl w:val="0"/>
      <w:tabs>
        <w:tab w:val="left" w:pos="425"/>
      </w:tabs>
      <w:ind w:left="425" w:hanging="425"/>
      <w:jc w:val="both"/>
    </w:pPr>
    <w:rPr>
      <w:rFonts w:ascii="Arial" w:hAnsi="宋体" w:cs="Arial"/>
    </w:rPr>
  </w:style>
  <w:style w:type="paragraph" w:customStyle="1" w:styleId="affffff2">
    <w:name w:val="表格"/>
    <w:basedOn w:val="a2"/>
    <w:autoRedefine/>
    <w:qFormat/>
    <w:pPr>
      <w:widowControl w:val="0"/>
      <w:spacing w:before="100" w:beforeAutospacing="1" w:after="100" w:afterAutospacing="1" w:line="240" w:lineRule="atLeast"/>
      <w:jc w:val="both"/>
    </w:pPr>
    <w:rPr>
      <w:sz w:val="24"/>
      <w:szCs w:val="24"/>
    </w:rPr>
  </w:style>
  <w:style w:type="paragraph" w:customStyle="1" w:styleId="2f2">
    <w:name w:val="样式 标题 2 + 宋体 非加粗"/>
    <w:basedOn w:val="21"/>
    <w:autoRedefine/>
    <w:qFormat/>
    <w:pPr>
      <w:widowControl w:val="0"/>
      <w:spacing w:line="413" w:lineRule="auto"/>
      <w:jc w:val="both"/>
    </w:pPr>
    <w:rPr>
      <w:rFonts w:ascii="宋体" w:eastAsia="宋体" w:hAnsi="宋体"/>
      <w:bCs/>
    </w:rPr>
  </w:style>
  <w:style w:type="character" w:customStyle="1" w:styleId="CharChar2">
    <w:name w:val="页脚 Char Char"/>
    <w:link w:val="1ff8"/>
    <w:autoRedefine/>
    <w:qFormat/>
    <w:rPr>
      <w:sz w:val="18"/>
      <w:szCs w:val="18"/>
    </w:rPr>
  </w:style>
  <w:style w:type="paragraph" w:customStyle="1" w:styleId="p17">
    <w:name w:val="p17"/>
    <w:basedOn w:val="a2"/>
    <w:autoRedefine/>
    <w:qFormat/>
    <w:pPr>
      <w:jc w:val="both"/>
    </w:pPr>
    <w:rPr>
      <w:sz w:val="21"/>
      <w:szCs w:val="21"/>
    </w:rPr>
  </w:style>
  <w:style w:type="paragraph" w:customStyle="1" w:styleId="p18">
    <w:name w:val="p18"/>
    <w:basedOn w:val="a2"/>
    <w:autoRedefine/>
    <w:qFormat/>
    <w:pPr>
      <w:spacing w:before="340" w:after="330" w:line="576" w:lineRule="auto"/>
      <w:jc w:val="both"/>
    </w:pPr>
    <w:rPr>
      <w:rFonts w:ascii="黑体" w:eastAsia="黑体" w:hAnsi="黑体" w:cs="宋体"/>
      <w:b/>
      <w:bCs/>
      <w:sz w:val="32"/>
      <w:szCs w:val="32"/>
    </w:rPr>
  </w:style>
  <w:style w:type="character" w:customStyle="1" w:styleId="12p1">
    <w:name w:val="12p1"/>
    <w:autoRedefine/>
    <w:qFormat/>
    <w:rPr>
      <w:sz w:val="20"/>
    </w:rPr>
  </w:style>
  <w:style w:type="character" w:customStyle="1" w:styleId="Char30">
    <w:name w:val="脚注文本 Char3"/>
    <w:autoRedefine/>
    <w:qFormat/>
    <w:rPr>
      <w:rFonts w:ascii="Times New Roman" w:hAnsi="Times New Roman"/>
      <w:kern w:val="2"/>
      <w:sz w:val="18"/>
      <w:szCs w:val="18"/>
    </w:rPr>
  </w:style>
  <w:style w:type="paragraph" w:customStyle="1" w:styleId="CharCharCharCharCharChar">
    <w:name w:val="Char Char Char Char Char Char"/>
    <w:basedOn w:val="a2"/>
    <w:autoRedefine/>
    <w:qFormat/>
    <w:pPr>
      <w:widowControl w:val="0"/>
      <w:jc w:val="both"/>
    </w:pPr>
    <w:rPr>
      <w:kern w:val="2"/>
      <w:sz w:val="21"/>
      <w:szCs w:val="24"/>
    </w:rPr>
  </w:style>
  <w:style w:type="paragraph" w:customStyle="1" w:styleId="affffff3">
    <w:name w:val="院标"/>
    <w:basedOn w:val="a2"/>
    <w:autoRedefine/>
    <w:qFormat/>
    <w:pPr>
      <w:widowControl w:val="0"/>
      <w:jc w:val="center"/>
    </w:pPr>
    <w:rPr>
      <w:kern w:val="2"/>
      <w:sz w:val="36"/>
      <w:szCs w:val="24"/>
    </w:rPr>
  </w:style>
  <w:style w:type="paragraph" w:customStyle="1" w:styleId="48">
    <w:name w:val="标题4+宋体＋四号"/>
    <w:basedOn w:val="ac"/>
    <w:autoRedefine/>
    <w:qFormat/>
    <w:pPr>
      <w:spacing w:line="360" w:lineRule="auto"/>
      <w:ind w:firstLineChars="0" w:firstLine="0"/>
    </w:pPr>
    <w:rPr>
      <w:rFonts w:ascii="宋体" w:eastAsia="宋体" w:hAnsi="宋体"/>
      <w:b/>
      <w:sz w:val="28"/>
      <w:szCs w:val="28"/>
    </w:rPr>
  </w:style>
  <w:style w:type="paragraph" w:customStyle="1" w:styleId="affffff4">
    <w:name w:val="段落"/>
    <w:basedOn w:val="a2"/>
    <w:autoRedefine/>
    <w:qFormat/>
    <w:pPr>
      <w:widowControl w:val="0"/>
      <w:ind w:firstLineChars="200" w:firstLine="560"/>
      <w:jc w:val="both"/>
    </w:pPr>
    <w:rPr>
      <w:kern w:val="2"/>
      <w:sz w:val="21"/>
      <w:szCs w:val="24"/>
    </w:rPr>
  </w:style>
  <w:style w:type="paragraph" w:customStyle="1" w:styleId="affffff5">
    <w:name w:val="正标题"/>
    <w:basedOn w:val="a2"/>
    <w:autoRedefine/>
    <w:qFormat/>
    <w:pPr>
      <w:widowControl w:val="0"/>
      <w:spacing w:before="360"/>
      <w:jc w:val="center"/>
    </w:pPr>
    <w:rPr>
      <w:rFonts w:eastAsia="黑体"/>
      <w:kern w:val="2"/>
      <w:sz w:val="72"/>
      <w:szCs w:val="24"/>
    </w:rPr>
  </w:style>
  <w:style w:type="paragraph" w:customStyle="1" w:styleId="affffff6">
    <w:name w:val="检索号"/>
    <w:basedOn w:val="a2"/>
    <w:autoRedefine/>
    <w:qFormat/>
    <w:pPr>
      <w:widowControl w:val="0"/>
      <w:jc w:val="both"/>
    </w:pPr>
    <w:rPr>
      <w:kern w:val="2"/>
      <w:sz w:val="24"/>
      <w:szCs w:val="21"/>
    </w:rPr>
  </w:style>
  <w:style w:type="paragraph" w:customStyle="1" w:styleId="affffff7">
    <w:name w:val="付标题"/>
    <w:basedOn w:val="a2"/>
    <w:qFormat/>
    <w:pPr>
      <w:widowControl w:val="0"/>
      <w:spacing w:before="360"/>
      <w:jc w:val="center"/>
    </w:pPr>
    <w:rPr>
      <w:rFonts w:eastAsia="黑体"/>
      <w:kern w:val="2"/>
      <w:sz w:val="48"/>
      <w:szCs w:val="24"/>
    </w:rPr>
  </w:style>
  <w:style w:type="paragraph" w:customStyle="1" w:styleId="1fffd">
    <w:name w:val="列表1"/>
    <w:basedOn w:val="a2"/>
    <w:next w:val="affffff8"/>
    <w:autoRedefine/>
    <w:qFormat/>
    <w:pPr>
      <w:widowControl w:val="0"/>
      <w:tabs>
        <w:tab w:val="left" w:pos="620"/>
        <w:tab w:val="left" w:pos="780"/>
      </w:tabs>
      <w:ind w:left="780" w:hanging="360"/>
      <w:jc w:val="both"/>
    </w:pPr>
    <w:rPr>
      <w:kern w:val="2"/>
      <w:sz w:val="21"/>
      <w:szCs w:val="24"/>
    </w:rPr>
  </w:style>
  <w:style w:type="paragraph" w:customStyle="1" w:styleId="affffff8">
    <w:name w:val="编号"/>
    <w:basedOn w:val="affffff4"/>
    <w:autoRedefine/>
    <w:qFormat/>
    <w:pPr>
      <w:ind w:leftChars="200" w:left="400" w:hangingChars="200" w:hanging="200"/>
    </w:pPr>
  </w:style>
  <w:style w:type="paragraph" w:customStyle="1" w:styleId="affffff9">
    <w:name w:val="各级签字"/>
    <w:basedOn w:val="a2"/>
    <w:qFormat/>
    <w:pPr>
      <w:widowControl w:val="0"/>
      <w:spacing w:after="120"/>
      <w:ind w:firstLine="1134"/>
      <w:jc w:val="both"/>
    </w:pPr>
    <w:rPr>
      <w:rFonts w:eastAsia="楷体_GB2312"/>
      <w:kern w:val="2"/>
      <w:sz w:val="32"/>
      <w:szCs w:val="24"/>
    </w:rPr>
  </w:style>
  <w:style w:type="paragraph" w:customStyle="1" w:styleId="affffffa">
    <w:name w:val="正表头"/>
    <w:basedOn w:val="affffa"/>
    <w:qFormat/>
    <w:pPr>
      <w:widowControl/>
      <w:tabs>
        <w:tab w:val="left" w:pos="480"/>
      </w:tabs>
      <w:topLinePunct w:val="0"/>
      <w:autoSpaceDE w:val="0"/>
      <w:autoSpaceDN w:val="0"/>
      <w:adjustRightInd w:val="0"/>
      <w:spacing w:before="0" w:after="0"/>
      <w:textAlignment w:val="bottom"/>
    </w:pPr>
    <w:rPr>
      <w:rFonts w:eastAsia="宋体"/>
      <w:sz w:val="21"/>
      <w:szCs w:val="20"/>
    </w:rPr>
  </w:style>
  <w:style w:type="paragraph" w:customStyle="1" w:styleId="Date1">
    <w:name w:val="Date1"/>
    <w:basedOn w:val="a2"/>
    <w:next w:val="a2"/>
    <w:qFormat/>
    <w:pPr>
      <w:widowControl w:val="0"/>
      <w:autoSpaceDE w:val="0"/>
      <w:autoSpaceDN w:val="0"/>
      <w:adjustRightInd w:val="0"/>
      <w:spacing w:line="360" w:lineRule="atLeast"/>
      <w:jc w:val="both"/>
      <w:textAlignment w:val="baseline"/>
    </w:pPr>
    <w:rPr>
      <w:rFonts w:ascii="宋体" w:eastAsia="仿宋_GB2312" w:hAnsi="Arial Narrow"/>
    </w:rPr>
  </w:style>
  <w:style w:type="paragraph" w:customStyle="1" w:styleId="affffffb">
    <w:name w:val="缺省文本"/>
    <w:basedOn w:val="a2"/>
    <w:qFormat/>
    <w:pPr>
      <w:widowControl w:val="0"/>
      <w:autoSpaceDE w:val="0"/>
      <w:autoSpaceDN w:val="0"/>
      <w:adjustRightInd w:val="0"/>
    </w:pPr>
    <w:rPr>
      <w:sz w:val="24"/>
    </w:rPr>
  </w:style>
  <w:style w:type="paragraph" w:customStyle="1" w:styleId="NormalPara">
    <w:name w:val="Normal Para"/>
    <w:basedOn w:val="a2"/>
    <w:qFormat/>
    <w:pPr>
      <w:widowControl w:val="0"/>
      <w:autoSpaceDE w:val="0"/>
      <w:autoSpaceDN w:val="0"/>
      <w:adjustRightInd w:val="0"/>
      <w:spacing w:after="120"/>
      <w:textAlignment w:val="baseline"/>
    </w:pPr>
    <w:rPr>
      <w:rFonts w:ascii="宋体" w:hAnsi="Tms Rmn"/>
    </w:rPr>
  </w:style>
  <w:style w:type="paragraph" w:customStyle="1" w:styleId="affffffc">
    <w:name w:val="正文图标题"/>
    <w:next w:val="a2"/>
    <w:autoRedefine/>
    <w:qFormat/>
    <w:pPr>
      <w:jc w:val="center"/>
    </w:pPr>
    <w:rPr>
      <w:rFonts w:ascii="黑体" w:eastAsia="黑体"/>
      <w:sz w:val="21"/>
    </w:rPr>
  </w:style>
  <w:style w:type="paragraph" w:customStyle="1" w:styleId="xl100">
    <w:name w:val="xl100"/>
    <w:basedOn w:val="a2"/>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仿宋_GB2312" w:eastAsia="仿宋_GB2312" w:hAnsi="宋体" w:cs="宋体"/>
    </w:rPr>
  </w:style>
  <w:style w:type="paragraph" w:customStyle="1" w:styleId="xl84">
    <w:name w:val="xl84"/>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4"/>
      <w:szCs w:val="24"/>
    </w:rPr>
  </w:style>
  <w:style w:type="paragraph" w:customStyle="1" w:styleId="xl88">
    <w:name w:val="xl88"/>
    <w:basedOn w:val="a2"/>
    <w:autoRedefine/>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sz w:val="24"/>
      <w:szCs w:val="24"/>
    </w:rPr>
  </w:style>
  <w:style w:type="paragraph" w:customStyle="1" w:styleId="xl90">
    <w:name w:val="xl90"/>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104">
    <w:name w:val="xl104"/>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rPr>
  </w:style>
  <w:style w:type="paragraph" w:customStyle="1" w:styleId="xl107">
    <w:name w:val="xl107"/>
    <w:basedOn w:val="a2"/>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rPr>
  </w:style>
  <w:style w:type="paragraph" w:customStyle="1" w:styleId="xl111">
    <w:name w:val="xl111"/>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rPr>
  </w:style>
  <w:style w:type="paragraph" w:customStyle="1" w:styleId="xl123">
    <w:name w:val="xl123"/>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rPr>
  </w:style>
  <w:style w:type="paragraph" w:customStyle="1" w:styleId="xl127">
    <w:name w:val="xl127"/>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affffffd">
    <w:name w:val="印数"/>
    <w:basedOn w:val="a2"/>
    <w:qFormat/>
    <w:pPr>
      <w:widowControl w:val="0"/>
      <w:tabs>
        <w:tab w:val="left" w:pos="284"/>
        <w:tab w:val="left" w:pos="5387"/>
      </w:tabs>
      <w:adjustRightInd w:val="0"/>
      <w:spacing w:line="0" w:lineRule="atLeast"/>
      <w:jc w:val="right"/>
    </w:pPr>
    <w:rPr>
      <w:rFonts w:ascii="仿宋_GB2312" w:eastAsia="仿宋_GB2312" w:hint="eastAsia"/>
      <w:sz w:val="28"/>
    </w:rPr>
  </w:style>
  <w:style w:type="paragraph" w:customStyle="1" w:styleId="xl211">
    <w:name w:val="xl211"/>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09">
    <w:name w:val="xl209"/>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14">
    <w:name w:val="xl214"/>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13">
    <w:name w:val="xl213"/>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10"/>
      <w:szCs w:val="10"/>
    </w:rPr>
  </w:style>
  <w:style w:type="paragraph" w:customStyle="1" w:styleId="CharChar2CharCharCharCharCharCharCharCharCharCharCharChar">
    <w:name w:val="Char Char2 Char Char Char Char Char Char Char Char Char Char Char Char"/>
    <w:basedOn w:val="a2"/>
    <w:autoRedefine/>
    <w:qFormat/>
    <w:pPr>
      <w:widowControl w:val="0"/>
      <w:spacing w:line="360" w:lineRule="auto"/>
      <w:jc w:val="both"/>
    </w:pPr>
    <w:rPr>
      <w:kern w:val="2"/>
      <w:sz w:val="24"/>
      <w:szCs w:val="24"/>
    </w:rPr>
  </w:style>
  <w:style w:type="paragraph" w:customStyle="1" w:styleId="affffffe">
    <w:name w:val="附表"/>
    <w:basedOn w:val="a2"/>
    <w:qFormat/>
    <w:pPr>
      <w:widowControl w:val="0"/>
      <w:ind w:leftChars="200" w:left="200"/>
      <w:jc w:val="both"/>
    </w:pPr>
    <w:rPr>
      <w:rFonts w:eastAsia="黑体"/>
      <w:kern w:val="2"/>
      <w:sz w:val="21"/>
      <w:szCs w:val="24"/>
    </w:rPr>
  </w:style>
  <w:style w:type="paragraph" w:customStyle="1" w:styleId="73">
    <w:name w:val="标题7"/>
    <w:basedOn w:val="a2"/>
    <w:autoRedefine/>
    <w:qFormat/>
    <w:pPr>
      <w:widowControl w:val="0"/>
      <w:spacing w:before="120" w:line="360" w:lineRule="auto"/>
      <w:jc w:val="both"/>
    </w:pPr>
    <w:rPr>
      <w:rFonts w:ascii="Arial Narrow" w:eastAsia="仿宋_GB2312" w:hAnsi="Arial Narrow"/>
      <w:kern w:val="2"/>
      <w:sz w:val="24"/>
    </w:rPr>
  </w:style>
  <w:style w:type="paragraph" w:customStyle="1" w:styleId="Figure">
    <w:name w:val="Figure"/>
    <w:basedOn w:val="a2"/>
    <w:next w:val="a2"/>
    <w:autoRedefine/>
    <w:qFormat/>
    <w:pPr>
      <w:widowControl w:val="0"/>
      <w:tabs>
        <w:tab w:val="left" w:pos="794"/>
        <w:tab w:val="left" w:pos="1191"/>
        <w:tab w:val="left" w:pos="1588"/>
        <w:tab w:val="left" w:pos="1985"/>
      </w:tabs>
      <w:autoSpaceDE w:val="0"/>
      <w:autoSpaceDN w:val="0"/>
      <w:adjustRightInd w:val="0"/>
      <w:spacing w:before="240" w:after="480" w:line="360" w:lineRule="atLeast"/>
      <w:jc w:val="center"/>
      <w:textAlignment w:val="baseline"/>
    </w:pPr>
    <w:rPr>
      <w:rFonts w:ascii="宋体" w:eastAsia="仿宋_GB2312" w:hAnsi="Tms Rmn"/>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panwei">
    <w:name w:val="panwei"/>
    <w:basedOn w:val="af3"/>
    <w:qFormat/>
    <w:pPr>
      <w:autoSpaceDE w:val="0"/>
      <w:autoSpaceDN w:val="0"/>
      <w:spacing w:line="315" w:lineRule="atLeast"/>
      <w:jc w:val="both"/>
    </w:pPr>
    <w:rPr>
      <w:rFonts w:ascii="楷体_GB2312" w:eastAsia="楷体_GB2312" w:hAnsi="Tms Rmn"/>
      <w:snapToGrid w:val="0"/>
      <w:color w:val="000080"/>
    </w:rPr>
  </w:style>
  <w:style w:type="paragraph" w:customStyle="1" w:styleId="xl101">
    <w:name w:val="xl101"/>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rPr>
  </w:style>
  <w:style w:type="paragraph" w:customStyle="1" w:styleId="xl79">
    <w:name w:val="xl79"/>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85">
    <w:name w:val="xl8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1"/>
      <w:szCs w:val="21"/>
    </w:rPr>
  </w:style>
  <w:style w:type="paragraph" w:customStyle="1" w:styleId="xl89">
    <w:name w:val="xl89"/>
    <w:basedOn w:val="a2"/>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91">
    <w:name w:val="xl91"/>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rPr>
  </w:style>
  <w:style w:type="paragraph" w:customStyle="1" w:styleId="xl108">
    <w:name w:val="xl108"/>
    <w:basedOn w:val="a2"/>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rPr>
  </w:style>
  <w:style w:type="paragraph" w:customStyle="1" w:styleId="xl112">
    <w:name w:val="xl112"/>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rPr>
  </w:style>
  <w:style w:type="paragraph" w:customStyle="1" w:styleId="xl125">
    <w:name w:val="xl125"/>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227">
    <w:name w:val="xl227"/>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22">
    <w:name w:val="xl222"/>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sz w:val="10"/>
      <w:szCs w:val="10"/>
    </w:rPr>
  </w:style>
  <w:style w:type="paragraph" w:customStyle="1" w:styleId="afffffff">
    <w:name w:val="小标题"/>
    <w:basedOn w:val="affffff7"/>
    <w:qFormat/>
    <w:pPr>
      <w:spacing w:before="120"/>
    </w:pPr>
    <w:rPr>
      <w:sz w:val="36"/>
      <w:szCs w:val="36"/>
    </w:rPr>
  </w:style>
  <w:style w:type="paragraph" w:customStyle="1" w:styleId="TAC">
    <w:name w:val="TAC"/>
    <w:basedOn w:val="a2"/>
    <w:qFormat/>
    <w:pPr>
      <w:keepNext/>
      <w:keepLines/>
      <w:jc w:val="center"/>
    </w:pPr>
    <w:rPr>
      <w:rFonts w:ascii="Arial" w:hAnsi="Arial"/>
      <w:sz w:val="18"/>
      <w:lang w:val="en-GB"/>
    </w:rPr>
  </w:style>
  <w:style w:type="paragraph" w:customStyle="1" w:styleId="58">
    <w:name w:val="标题5"/>
    <w:basedOn w:val="7"/>
    <w:next w:val="ac"/>
    <w:autoRedefine/>
    <w:qFormat/>
    <w:pPr>
      <w:widowControl w:val="0"/>
      <w:numPr>
        <w:ilvl w:val="0"/>
        <w:numId w:val="0"/>
      </w:numPr>
      <w:tabs>
        <w:tab w:val="left" w:pos="533"/>
        <w:tab w:val="left" w:pos="1620"/>
      </w:tabs>
      <w:spacing w:before="120" w:after="120" w:line="317" w:lineRule="auto"/>
      <w:ind w:left="533" w:hanging="420"/>
      <w:jc w:val="both"/>
    </w:pPr>
    <w:rPr>
      <w:rFonts w:ascii="Arial Narrow" w:eastAsia="仿宋_GB2312" w:hAnsi="Arial Narrow"/>
      <w:b w:val="0"/>
      <w:bCs w:val="0"/>
      <w:kern w:val="2"/>
      <w:szCs w:val="20"/>
    </w:rPr>
  </w:style>
  <w:style w:type="paragraph" w:customStyle="1" w:styleId="afffffff0">
    <w:name w:val="列项——"/>
    <w:autoRedefine/>
    <w:qFormat/>
    <w:pPr>
      <w:widowControl w:val="0"/>
      <w:tabs>
        <w:tab w:val="left" w:pos="854"/>
      </w:tabs>
      <w:ind w:leftChars="200" w:left="840" w:hangingChars="200" w:hanging="420"/>
      <w:jc w:val="both"/>
    </w:pPr>
    <w:rPr>
      <w:rFonts w:ascii="宋体"/>
      <w:sz w:val="21"/>
    </w:rPr>
  </w:style>
  <w:style w:type="paragraph" w:customStyle="1" w:styleId="xl98">
    <w:name w:val="xl98"/>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rPr>
  </w:style>
  <w:style w:type="paragraph" w:customStyle="1" w:styleId="xl80">
    <w:name w:val="xl80"/>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rPr>
  </w:style>
  <w:style w:type="paragraph" w:customStyle="1" w:styleId="xl82">
    <w:name w:val="xl82"/>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86">
    <w:name w:val="xl86"/>
    <w:basedOn w:val="a2"/>
    <w:qFormat/>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24"/>
      <w:szCs w:val="24"/>
    </w:rPr>
  </w:style>
  <w:style w:type="paragraph" w:customStyle="1" w:styleId="ParaCharCharCharCharCharChar1Char">
    <w:name w:val="默认段落字体 Para Char Char Char Char Char Char1 Char"/>
    <w:basedOn w:val="a2"/>
    <w:autoRedefine/>
    <w:qFormat/>
    <w:pPr>
      <w:widowControl w:val="0"/>
      <w:jc w:val="both"/>
    </w:pPr>
    <w:rPr>
      <w:kern w:val="2"/>
      <w:sz w:val="21"/>
      <w:szCs w:val="24"/>
    </w:rPr>
  </w:style>
  <w:style w:type="paragraph" w:customStyle="1" w:styleId="xl92">
    <w:name w:val="xl92"/>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05">
    <w:name w:val="xl105"/>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rPr>
  </w:style>
  <w:style w:type="paragraph" w:customStyle="1" w:styleId="xl109">
    <w:name w:val="xl109"/>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rPr>
  </w:style>
  <w:style w:type="paragraph" w:customStyle="1" w:styleId="xl113">
    <w:name w:val="xl113"/>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rPr>
  </w:style>
  <w:style w:type="paragraph" w:customStyle="1" w:styleId="xl117">
    <w:name w:val="xl117"/>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rPr>
  </w:style>
  <w:style w:type="paragraph" w:customStyle="1" w:styleId="xl121">
    <w:name w:val="xl121"/>
    <w:basedOn w:val="a2"/>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FF0000"/>
    </w:rPr>
  </w:style>
  <w:style w:type="paragraph" w:customStyle="1" w:styleId="xl210">
    <w:name w:val="xl210"/>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25">
    <w:name w:val="xl225"/>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sz w:val="10"/>
      <w:szCs w:val="10"/>
    </w:rPr>
  </w:style>
  <w:style w:type="paragraph" w:customStyle="1" w:styleId="xl208">
    <w:name w:val="xl208"/>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02">
    <w:name w:val="xl202"/>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sz w:val="10"/>
      <w:szCs w:val="10"/>
    </w:rPr>
  </w:style>
  <w:style w:type="paragraph" w:customStyle="1" w:styleId="xl207">
    <w:name w:val="xl207"/>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sz w:val="10"/>
      <w:szCs w:val="10"/>
    </w:rPr>
  </w:style>
  <w:style w:type="paragraph" w:customStyle="1" w:styleId="xl216">
    <w:name w:val="xl216"/>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15">
    <w:name w:val="xl215"/>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宋体" w:hAnsi="宋体" w:cs="宋体"/>
      <w:sz w:val="10"/>
      <w:szCs w:val="10"/>
    </w:rPr>
  </w:style>
  <w:style w:type="paragraph" w:customStyle="1" w:styleId="xl203">
    <w:name w:val="xl203"/>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0"/>
      <w:szCs w:val="10"/>
    </w:rPr>
  </w:style>
  <w:style w:type="paragraph" w:customStyle="1" w:styleId="afffffff1">
    <w:name w:val="正表格内容"/>
    <w:basedOn w:val="a2"/>
    <w:qFormat/>
    <w:pPr>
      <w:widowControl w:val="0"/>
      <w:tabs>
        <w:tab w:val="left" w:pos="480"/>
      </w:tabs>
      <w:autoSpaceDE w:val="0"/>
      <w:autoSpaceDN w:val="0"/>
      <w:adjustRightInd w:val="0"/>
      <w:spacing w:line="360" w:lineRule="atLeast"/>
      <w:jc w:val="center"/>
      <w:textAlignment w:val="baseline"/>
    </w:pPr>
    <w:rPr>
      <w:rFonts w:ascii="宋体" w:eastAsia="仿宋_GB2312" w:hAnsi="Tms Rmn"/>
      <w:sz w:val="18"/>
    </w:rPr>
  </w:style>
  <w:style w:type="paragraph" w:customStyle="1" w:styleId="xl99">
    <w:name w:val="xl99"/>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rPr>
  </w:style>
  <w:style w:type="paragraph" w:customStyle="1" w:styleId="xl81">
    <w:name w:val="xl81"/>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1"/>
      <w:szCs w:val="21"/>
    </w:rPr>
  </w:style>
  <w:style w:type="paragraph" w:customStyle="1" w:styleId="xl83">
    <w:name w:val="xl83"/>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87">
    <w:name w:val="xl87"/>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93">
    <w:name w:val="xl93"/>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rPr>
  </w:style>
  <w:style w:type="paragraph" w:customStyle="1" w:styleId="xl106">
    <w:name w:val="xl106"/>
    <w:basedOn w:val="a2"/>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rPr>
  </w:style>
  <w:style w:type="paragraph" w:customStyle="1" w:styleId="xl110">
    <w:name w:val="xl110"/>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rPr>
  </w:style>
  <w:style w:type="paragraph" w:customStyle="1" w:styleId="xl116">
    <w:name w:val="xl116"/>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rPr>
  </w:style>
  <w:style w:type="paragraph" w:customStyle="1" w:styleId="xl120">
    <w:name w:val="xl120"/>
    <w:basedOn w:val="a2"/>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rPr>
  </w:style>
  <w:style w:type="paragraph" w:customStyle="1" w:styleId="xl122">
    <w:name w:val="xl122"/>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rPr>
  </w:style>
  <w:style w:type="paragraph" w:customStyle="1" w:styleId="xl126">
    <w:name w:val="xl126"/>
    <w:basedOn w:val="a2"/>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212">
    <w:name w:val="xl212"/>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26">
    <w:name w:val="xl226"/>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24">
    <w:name w:val="xl224"/>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23">
    <w:name w:val="xl223"/>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宋体" w:hAnsi="宋体" w:cs="宋体"/>
      <w:sz w:val="10"/>
      <w:szCs w:val="10"/>
    </w:rPr>
  </w:style>
  <w:style w:type="paragraph" w:customStyle="1" w:styleId="xl221">
    <w:name w:val="xl221"/>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sz w:val="10"/>
      <w:szCs w:val="10"/>
    </w:rPr>
  </w:style>
  <w:style w:type="paragraph" w:customStyle="1" w:styleId="xl220">
    <w:name w:val="xl220"/>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19">
    <w:name w:val="xl219"/>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18">
    <w:name w:val="xl218"/>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sz w:val="10"/>
      <w:szCs w:val="10"/>
    </w:rPr>
  </w:style>
  <w:style w:type="paragraph" w:customStyle="1" w:styleId="xl217">
    <w:name w:val="xl217"/>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06">
    <w:name w:val="xl206"/>
    <w:basedOn w:val="a2"/>
    <w:autoRedefine/>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宋体" w:hAnsi="宋体" w:cs="宋体"/>
      <w:sz w:val="10"/>
      <w:szCs w:val="10"/>
    </w:rPr>
  </w:style>
  <w:style w:type="paragraph" w:customStyle="1" w:styleId="xl205">
    <w:name w:val="xl205"/>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xl204">
    <w:name w:val="xl204"/>
    <w:basedOn w:val="a2"/>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sz w:val="10"/>
      <w:szCs w:val="10"/>
    </w:rPr>
  </w:style>
  <w:style w:type="paragraph" w:customStyle="1" w:styleId="afffffff2">
    <w:name w:val="答复正文"/>
    <w:autoRedefine/>
    <w:qFormat/>
    <w:pPr>
      <w:widowControl w:val="0"/>
      <w:spacing w:after="60"/>
      <w:ind w:firstLine="482"/>
      <w:jc w:val="both"/>
    </w:pPr>
    <w:rPr>
      <w:b/>
      <w:color w:val="000000"/>
      <w:sz w:val="21"/>
    </w:rPr>
  </w:style>
  <w:style w:type="paragraph" w:customStyle="1" w:styleId="StyleBefore05line">
    <w:name w:val="Style 有编号列表 + Before:  0.5 line"/>
    <w:basedOn w:val="a2"/>
    <w:autoRedefine/>
    <w:qFormat/>
    <w:pPr>
      <w:widowControl w:val="0"/>
      <w:snapToGrid w:val="0"/>
      <w:spacing w:before="20" w:line="360" w:lineRule="auto"/>
      <w:jc w:val="both"/>
    </w:pPr>
    <w:rPr>
      <w:kern w:val="2"/>
      <w:sz w:val="28"/>
      <w:szCs w:val="24"/>
    </w:rPr>
  </w:style>
  <w:style w:type="paragraph" w:customStyle="1" w:styleId="afffffff3">
    <w:name w:val="一级条标题"/>
    <w:basedOn w:val="a2"/>
    <w:next w:val="a2"/>
    <w:autoRedefine/>
    <w:qFormat/>
    <w:pPr>
      <w:jc w:val="both"/>
      <w:outlineLvl w:val="2"/>
    </w:pPr>
    <w:rPr>
      <w:rFonts w:ascii="黑体" w:eastAsia="黑体"/>
      <w:sz w:val="21"/>
    </w:rPr>
  </w:style>
  <w:style w:type="paragraph" w:customStyle="1" w:styleId="xl22">
    <w:name w:val="xl22"/>
    <w:basedOn w:val="a2"/>
    <w:qFormat/>
    <w:pPr>
      <w:spacing w:before="100" w:beforeAutospacing="1" w:after="100" w:afterAutospacing="1"/>
      <w:jc w:val="center"/>
      <w:textAlignment w:val="top"/>
    </w:pPr>
    <w:rPr>
      <w:sz w:val="21"/>
      <w:szCs w:val="21"/>
    </w:rPr>
  </w:style>
  <w:style w:type="paragraph" w:customStyle="1" w:styleId="xl94">
    <w:name w:val="xl94"/>
    <w:basedOn w:val="a2"/>
    <w:autoRedefine/>
    <w:qFormat/>
    <w:pPr>
      <w:spacing w:before="100" w:beforeAutospacing="1" w:after="100" w:afterAutospacing="1"/>
      <w:jc w:val="center"/>
    </w:pPr>
    <w:rPr>
      <w:rFonts w:ascii="仿宋_GB2312" w:eastAsia="仿宋_GB2312" w:hAnsi="宋体" w:cs="宋体"/>
      <w:sz w:val="22"/>
      <w:szCs w:val="22"/>
    </w:rPr>
  </w:style>
  <w:style w:type="paragraph" w:customStyle="1" w:styleId="xl102">
    <w:name w:val="xl102"/>
    <w:basedOn w:val="a2"/>
    <w:autoRedefine/>
    <w:qFormat/>
    <w:pPr>
      <w:spacing w:before="100" w:beforeAutospacing="1" w:after="100" w:afterAutospacing="1"/>
      <w:textAlignment w:val="center"/>
    </w:pPr>
    <w:rPr>
      <w:rFonts w:ascii="仿宋_GB2312" w:eastAsia="仿宋_GB2312" w:hAnsi="宋体" w:cs="宋体"/>
    </w:rPr>
  </w:style>
  <w:style w:type="paragraph" w:customStyle="1" w:styleId="3c">
    <w:name w:val="标题3"/>
    <w:basedOn w:val="a2"/>
    <w:autoRedefine/>
    <w:qFormat/>
    <w:pPr>
      <w:widowControl w:val="0"/>
      <w:tabs>
        <w:tab w:val="left" w:pos="360"/>
      </w:tabs>
      <w:ind w:left="360" w:hanging="360"/>
      <w:jc w:val="both"/>
    </w:pPr>
    <w:rPr>
      <w:rFonts w:ascii="宋体"/>
      <w:color w:val="000000"/>
      <w:kern w:val="2"/>
      <w:sz w:val="28"/>
    </w:rPr>
  </w:style>
  <w:style w:type="paragraph" w:customStyle="1" w:styleId="xl96">
    <w:name w:val="xl96"/>
    <w:basedOn w:val="a2"/>
    <w:qFormat/>
    <w:pPr>
      <w:spacing w:before="100" w:beforeAutospacing="1" w:after="100" w:afterAutospacing="1"/>
    </w:pPr>
    <w:rPr>
      <w:rFonts w:ascii="仿宋_GB2312" w:eastAsia="仿宋_GB2312" w:hAnsi="宋体" w:cs="宋体"/>
      <w:sz w:val="24"/>
      <w:szCs w:val="24"/>
    </w:rPr>
  </w:style>
  <w:style w:type="paragraph" w:customStyle="1" w:styleId="xl103">
    <w:name w:val="xl103"/>
    <w:basedOn w:val="a2"/>
    <w:qFormat/>
    <w:pPr>
      <w:spacing w:before="100" w:beforeAutospacing="1" w:after="100" w:afterAutospacing="1"/>
      <w:jc w:val="center"/>
      <w:textAlignment w:val="center"/>
    </w:pPr>
    <w:rPr>
      <w:rFonts w:ascii="宋体" w:hAnsi="宋体" w:cs="宋体"/>
      <w:color w:val="FF0000"/>
    </w:rPr>
  </w:style>
  <w:style w:type="paragraph" w:customStyle="1" w:styleId="xl115">
    <w:name w:val="xl115"/>
    <w:basedOn w:val="a2"/>
    <w:autoRedefine/>
    <w:qFormat/>
    <w:pPr>
      <w:spacing w:before="100" w:beforeAutospacing="1" w:after="100" w:afterAutospacing="1"/>
      <w:jc w:val="center"/>
      <w:textAlignment w:val="center"/>
    </w:pPr>
    <w:rPr>
      <w:rFonts w:ascii="宋体" w:hAnsi="宋体" w:cs="宋体"/>
      <w:color w:val="FF0000"/>
    </w:rPr>
  </w:style>
  <w:style w:type="paragraph" w:customStyle="1" w:styleId="xl119">
    <w:name w:val="xl119"/>
    <w:basedOn w:val="a2"/>
    <w:qFormat/>
    <w:pPr>
      <w:spacing w:before="100" w:beforeAutospacing="1" w:after="100" w:afterAutospacing="1"/>
      <w:jc w:val="center"/>
      <w:textAlignment w:val="center"/>
    </w:pPr>
    <w:rPr>
      <w:rFonts w:ascii="宋体" w:hAnsi="宋体" w:cs="宋体"/>
      <w:color w:val="000000"/>
    </w:rPr>
  </w:style>
  <w:style w:type="paragraph" w:customStyle="1" w:styleId="xl200">
    <w:name w:val="xl200"/>
    <w:basedOn w:val="a2"/>
    <w:autoRedefine/>
    <w:qFormat/>
    <w:pPr>
      <w:spacing w:before="100" w:beforeAutospacing="1" w:after="100" w:afterAutospacing="1"/>
    </w:pPr>
    <w:rPr>
      <w:rFonts w:ascii="Arial" w:hAnsi="Arial" w:cs="Arial"/>
      <w:sz w:val="10"/>
      <w:szCs w:val="10"/>
    </w:rPr>
  </w:style>
  <w:style w:type="paragraph" w:customStyle="1" w:styleId="xl198">
    <w:name w:val="xl198"/>
    <w:basedOn w:val="a2"/>
    <w:qFormat/>
    <w:pPr>
      <w:spacing w:before="100" w:beforeAutospacing="1" w:after="100" w:afterAutospacing="1"/>
    </w:pPr>
    <w:rPr>
      <w:rFonts w:ascii="宋体" w:hAnsi="宋体" w:cs="宋体"/>
      <w:sz w:val="24"/>
      <w:szCs w:val="24"/>
    </w:rPr>
  </w:style>
  <w:style w:type="paragraph" w:customStyle="1" w:styleId="xl196">
    <w:name w:val="xl196"/>
    <w:basedOn w:val="a2"/>
    <w:qFormat/>
    <w:pPr>
      <w:spacing w:before="100" w:beforeAutospacing="1" w:after="100" w:afterAutospacing="1"/>
    </w:pPr>
    <w:rPr>
      <w:rFonts w:ascii="宋体" w:hAnsi="宋体" w:cs="宋体"/>
      <w:sz w:val="24"/>
      <w:szCs w:val="24"/>
    </w:rPr>
  </w:style>
  <w:style w:type="paragraph" w:customStyle="1" w:styleId="xl97">
    <w:name w:val="xl97"/>
    <w:basedOn w:val="a2"/>
    <w:qFormat/>
    <w:pPr>
      <w:spacing w:before="100" w:beforeAutospacing="1" w:after="100" w:afterAutospacing="1"/>
      <w:textAlignment w:val="center"/>
    </w:pPr>
    <w:rPr>
      <w:rFonts w:ascii="仿宋_GB2312" w:eastAsia="仿宋_GB2312" w:hAnsi="宋体" w:cs="宋体"/>
    </w:rPr>
  </w:style>
  <w:style w:type="paragraph" w:customStyle="1" w:styleId="xl124">
    <w:name w:val="xl124"/>
    <w:basedOn w:val="a2"/>
    <w:autoRedefine/>
    <w:qFormat/>
    <w:pPr>
      <w:spacing w:before="100" w:beforeAutospacing="1" w:after="100" w:afterAutospacing="1"/>
      <w:jc w:val="center"/>
      <w:textAlignment w:val="center"/>
    </w:pPr>
    <w:rPr>
      <w:rFonts w:ascii="宋体" w:hAnsi="宋体" w:cs="宋体"/>
      <w:b/>
      <w:bCs/>
    </w:rPr>
  </w:style>
  <w:style w:type="paragraph" w:customStyle="1" w:styleId="font9">
    <w:name w:val="font9"/>
    <w:basedOn w:val="a2"/>
    <w:autoRedefine/>
    <w:qFormat/>
    <w:pPr>
      <w:spacing w:before="100" w:beforeAutospacing="1" w:after="100" w:afterAutospacing="1"/>
    </w:pPr>
    <w:rPr>
      <w:rFonts w:ascii="宋体" w:hAnsi="宋体" w:cs="宋体"/>
      <w:sz w:val="10"/>
      <w:szCs w:val="10"/>
    </w:rPr>
  </w:style>
  <w:style w:type="paragraph" w:customStyle="1" w:styleId="xl95">
    <w:name w:val="xl95"/>
    <w:basedOn w:val="a2"/>
    <w:autoRedefine/>
    <w:qFormat/>
    <w:pPr>
      <w:spacing w:before="100" w:beforeAutospacing="1" w:after="100" w:afterAutospacing="1"/>
    </w:pPr>
    <w:rPr>
      <w:rFonts w:ascii="仿宋_GB2312" w:eastAsia="仿宋_GB2312" w:hAnsi="宋体" w:cs="宋体"/>
      <w:sz w:val="22"/>
      <w:szCs w:val="22"/>
    </w:rPr>
  </w:style>
  <w:style w:type="paragraph" w:customStyle="1" w:styleId="xl114">
    <w:name w:val="xl114"/>
    <w:basedOn w:val="a2"/>
    <w:qFormat/>
    <w:pPr>
      <w:spacing w:before="100" w:beforeAutospacing="1" w:after="100" w:afterAutospacing="1"/>
      <w:jc w:val="center"/>
      <w:textAlignment w:val="center"/>
    </w:pPr>
    <w:rPr>
      <w:rFonts w:ascii="宋体" w:hAnsi="宋体" w:cs="宋体"/>
      <w:color w:val="000000"/>
    </w:rPr>
  </w:style>
  <w:style w:type="paragraph" w:customStyle="1" w:styleId="xl118">
    <w:name w:val="xl118"/>
    <w:basedOn w:val="a2"/>
    <w:qFormat/>
    <w:pPr>
      <w:spacing w:before="100" w:beforeAutospacing="1" w:after="100" w:afterAutospacing="1"/>
      <w:textAlignment w:val="center"/>
    </w:pPr>
    <w:rPr>
      <w:rFonts w:ascii="宋体" w:hAnsi="宋体" w:cs="宋体"/>
      <w:color w:val="000000"/>
    </w:rPr>
  </w:style>
  <w:style w:type="paragraph" w:customStyle="1" w:styleId="acxsplast">
    <w:name w:val="acxsplast"/>
    <w:basedOn w:val="a2"/>
    <w:qFormat/>
    <w:pPr>
      <w:spacing w:before="100" w:beforeAutospacing="1" w:after="100" w:afterAutospacing="1"/>
    </w:pPr>
    <w:rPr>
      <w:rFonts w:ascii="宋体" w:hAnsi="宋体" w:cs="宋体"/>
      <w:sz w:val="24"/>
      <w:szCs w:val="24"/>
    </w:rPr>
  </w:style>
  <w:style w:type="paragraph" w:customStyle="1" w:styleId="xl201">
    <w:name w:val="xl201"/>
    <w:basedOn w:val="a2"/>
    <w:autoRedefine/>
    <w:qFormat/>
    <w:pPr>
      <w:spacing w:before="100" w:beforeAutospacing="1" w:after="100" w:afterAutospacing="1"/>
    </w:pPr>
    <w:rPr>
      <w:rFonts w:ascii="宋体" w:hAnsi="宋体" w:cs="宋体"/>
      <w:color w:val="000000"/>
      <w:sz w:val="10"/>
      <w:szCs w:val="10"/>
    </w:rPr>
  </w:style>
  <w:style w:type="paragraph" w:customStyle="1" w:styleId="xl197">
    <w:name w:val="xl197"/>
    <w:basedOn w:val="a2"/>
    <w:qFormat/>
    <w:pPr>
      <w:spacing w:before="100" w:beforeAutospacing="1" w:after="100" w:afterAutospacing="1"/>
      <w:jc w:val="center"/>
    </w:pPr>
    <w:rPr>
      <w:rFonts w:ascii="宋体" w:hAnsi="宋体" w:cs="宋体"/>
      <w:sz w:val="24"/>
      <w:szCs w:val="24"/>
    </w:rPr>
  </w:style>
  <w:style w:type="character" w:customStyle="1" w:styleId="1Char4">
    <w:name w:val="样式 标题 1 + 加粗 Char"/>
    <w:link w:val="1fffe"/>
    <w:qFormat/>
    <w:rPr>
      <w:rFonts w:ascii="汉仪大宋简" w:eastAsia="黑体" w:hAnsi="仿宋体"/>
      <w:b/>
      <w:kern w:val="44"/>
      <w:sz w:val="28"/>
    </w:rPr>
  </w:style>
  <w:style w:type="paragraph" w:customStyle="1" w:styleId="1fffe">
    <w:name w:val="样式 标题 1 + 加粗"/>
    <w:basedOn w:val="10"/>
    <w:link w:val="1Char4"/>
    <w:autoRedefine/>
    <w:qFormat/>
    <w:pPr>
      <w:widowControl w:val="0"/>
      <w:spacing w:beforeLines="100" w:afterLines="100" w:after="60" w:line="240" w:lineRule="auto"/>
      <w:ind w:left="0" w:firstLine="0"/>
      <w:jc w:val="both"/>
    </w:pPr>
    <w:rPr>
      <w:rFonts w:ascii="汉仪大宋简" w:eastAsia="黑体" w:hAnsi="仿宋体"/>
      <w:bCs w:val="0"/>
      <w:sz w:val="28"/>
      <w:szCs w:val="20"/>
    </w:rPr>
  </w:style>
  <w:style w:type="paragraph" w:customStyle="1" w:styleId="20505">
    <w:name w:val="样式 标题 2 + 段前: 0.5 行 段后: 0.5 行"/>
    <w:basedOn w:val="21"/>
    <w:autoRedefine/>
    <w:qFormat/>
    <w:pPr>
      <w:widowControl w:val="0"/>
      <w:adjustRightInd w:val="0"/>
      <w:spacing w:beforeLines="50" w:afterLines="50" w:line="240" w:lineRule="auto"/>
      <w:ind w:firstLineChars="200" w:firstLine="200"/>
      <w:textAlignment w:val="baseline"/>
    </w:pPr>
    <w:rPr>
      <w:rFonts w:ascii="Times New Roman" w:hAnsi="Times New Roman"/>
      <w:b/>
      <w:bCs/>
      <w:kern w:val="2"/>
      <w:sz w:val="21"/>
      <w:szCs w:val="20"/>
    </w:rPr>
  </w:style>
  <w:style w:type="character" w:customStyle="1" w:styleId="CharChar">
    <w:name w:val="页眉 Char Char"/>
    <w:link w:val="1f"/>
    <w:qFormat/>
    <w:rPr>
      <w:sz w:val="18"/>
      <w:szCs w:val="18"/>
    </w:rPr>
  </w:style>
  <w:style w:type="character" w:customStyle="1" w:styleId="CharChar6">
    <w:name w:val="脚注文本 Char Char"/>
    <w:qFormat/>
    <w:rPr>
      <w:rFonts w:hint="default"/>
      <w:kern w:val="2"/>
      <w:sz w:val="18"/>
    </w:rPr>
  </w:style>
  <w:style w:type="paragraph" w:customStyle="1" w:styleId="PlainText2">
    <w:name w:val="Plain Text2"/>
    <w:basedOn w:val="a2"/>
    <w:qFormat/>
    <w:pPr>
      <w:widowControl w:val="0"/>
    </w:pPr>
    <w:rPr>
      <w:rFonts w:ascii="宋体" w:hAnsi="Courier New"/>
      <w:kern w:val="2"/>
      <w:sz w:val="21"/>
    </w:rPr>
  </w:style>
  <w:style w:type="paragraph" w:customStyle="1" w:styleId="flName">
    <w:name w:val="flName"/>
    <w:basedOn w:val="a2"/>
    <w:autoRedefine/>
    <w:qFormat/>
    <w:pPr>
      <w:widowControl w:val="0"/>
      <w:adjustRightInd w:val="0"/>
      <w:spacing w:before="320" w:after="160" w:line="360" w:lineRule="atLeast"/>
      <w:jc w:val="center"/>
    </w:pPr>
    <w:rPr>
      <w:rFonts w:ascii="Arial" w:eastAsia="黑体" w:hAnsi="Arial"/>
      <w:sz w:val="32"/>
    </w:rPr>
  </w:style>
  <w:style w:type="paragraph" w:customStyle="1" w:styleId="NewNewNew">
    <w:name w:val="正文 New New New"/>
    <w:qFormat/>
    <w:pPr>
      <w:widowControl w:val="0"/>
      <w:jc w:val="both"/>
    </w:pPr>
    <w:rPr>
      <w:kern w:val="2"/>
      <w:sz w:val="21"/>
    </w:rPr>
  </w:style>
  <w:style w:type="paragraph" w:customStyle="1" w:styleId="NewNewNewNewNewNewNewNewNewNewNewNewNew">
    <w:name w:val="正文 New New New New New New New New New New New New New"/>
    <w:autoRedefine/>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autoRedefine/>
    <w:qFormat/>
    <w:pPr>
      <w:widowControl w:val="0"/>
      <w:jc w:val="both"/>
    </w:pPr>
    <w:rPr>
      <w:rFonts w:hint="eastAsia"/>
      <w:kern w:val="2"/>
      <w:sz w:val="21"/>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autoRedefine/>
    <w:qFormat/>
    <w:pPr>
      <w:widowControl w:val="0"/>
      <w:jc w:val="both"/>
    </w:pPr>
    <w:rPr>
      <w:kern w:val="2"/>
      <w:sz w:val="21"/>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autoRedefine/>
    <w:qFormat/>
    <w:pPr>
      <w:widowControl w:val="0"/>
      <w:suppressAutoHyphens/>
      <w:jc w:val="both"/>
    </w:pPr>
    <w:rPr>
      <w:kern w:val="1"/>
      <w:sz w:val="21"/>
      <w:lang w:eastAsia="ar-SA"/>
    </w:rPr>
  </w:style>
  <w:style w:type="paragraph" w:customStyle="1" w:styleId="xl128">
    <w:name w:val="xl128"/>
    <w:basedOn w:val="a2"/>
    <w:autoRedefine/>
    <w:qFormat/>
    <w:pPr>
      <w:pBdr>
        <w:top w:val="single" w:sz="4" w:space="0" w:color="auto"/>
      </w:pBdr>
      <w:spacing w:before="100" w:beforeAutospacing="1" w:after="100" w:afterAutospacing="1"/>
      <w:jc w:val="center"/>
    </w:pPr>
    <w:rPr>
      <w:rFonts w:ascii="宋体" w:hAnsi="宋体" w:cs="宋体"/>
      <w:b/>
      <w:bCs/>
      <w:sz w:val="18"/>
      <w:szCs w:val="18"/>
    </w:rPr>
  </w:style>
  <w:style w:type="paragraph" w:customStyle="1" w:styleId="xl129">
    <w:name w:val="xl129"/>
    <w:basedOn w:val="a2"/>
    <w:qFormat/>
    <w:pPr>
      <w:pBdr>
        <w:top w:val="single" w:sz="4" w:space="0" w:color="auto"/>
        <w:right w:val="single" w:sz="4" w:space="0" w:color="auto"/>
      </w:pBdr>
      <w:spacing w:before="100" w:beforeAutospacing="1" w:after="100" w:afterAutospacing="1"/>
      <w:jc w:val="center"/>
    </w:pPr>
    <w:rPr>
      <w:rFonts w:ascii="宋体" w:hAnsi="宋体" w:cs="宋体"/>
      <w:b/>
      <w:bCs/>
      <w:sz w:val="18"/>
      <w:szCs w:val="18"/>
    </w:rPr>
  </w:style>
  <w:style w:type="paragraph" w:customStyle="1" w:styleId="xl130">
    <w:name w:val="xl130"/>
    <w:basedOn w:val="a2"/>
    <w:autoRedefine/>
    <w:qFormat/>
    <w:pPr>
      <w:pBdr>
        <w:top w:val="single" w:sz="4" w:space="0" w:color="auto"/>
        <w:left w:val="single" w:sz="4" w:space="0" w:color="auto"/>
      </w:pBdr>
      <w:spacing w:before="100" w:beforeAutospacing="1" w:after="100" w:afterAutospacing="1"/>
      <w:jc w:val="center"/>
    </w:pPr>
    <w:rPr>
      <w:rFonts w:ascii="宋体" w:hAnsi="宋体" w:cs="宋体"/>
      <w:b/>
      <w:bCs/>
    </w:rPr>
  </w:style>
  <w:style w:type="paragraph" w:customStyle="1" w:styleId="xl131">
    <w:name w:val="xl131"/>
    <w:basedOn w:val="a2"/>
    <w:qFormat/>
    <w:pPr>
      <w:pBdr>
        <w:top w:val="single" w:sz="4" w:space="0" w:color="auto"/>
      </w:pBdr>
      <w:spacing w:before="100" w:beforeAutospacing="1" w:after="100" w:afterAutospacing="1"/>
      <w:jc w:val="center"/>
    </w:pPr>
    <w:rPr>
      <w:rFonts w:ascii="宋体" w:hAnsi="宋体" w:cs="宋体"/>
      <w:b/>
      <w:bCs/>
    </w:rPr>
  </w:style>
  <w:style w:type="paragraph" w:customStyle="1" w:styleId="xl132">
    <w:name w:val="xl132"/>
    <w:basedOn w:val="a2"/>
    <w:autoRedefine/>
    <w:qFormat/>
    <w:pPr>
      <w:pBdr>
        <w:top w:val="single" w:sz="4" w:space="0" w:color="auto"/>
        <w:right w:val="single" w:sz="4" w:space="0" w:color="auto"/>
      </w:pBdr>
      <w:spacing w:before="100" w:beforeAutospacing="1" w:after="100" w:afterAutospacing="1"/>
      <w:jc w:val="center"/>
    </w:pPr>
    <w:rPr>
      <w:rFonts w:ascii="宋体" w:hAnsi="宋体" w:cs="宋体"/>
      <w:b/>
      <w:bCs/>
    </w:rPr>
  </w:style>
  <w:style w:type="paragraph" w:customStyle="1" w:styleId="xl133">
    <w:name w:val="xl133"/>
    <w:basedOn w:val="a2"/>
    <w:qFormat/>
    <w:pPr>
      <w:pBdr>
        <w:top w:val="single" w:sz="4" w:space="0" w:color="auto"/>
        <w:right w:val="single" w:sz="4" w:space="0" w:color="auto"/>
      </w:pBdr>
      <w:spacing w:before="100" w:beforeAutospacing="1" w:after="100" w:afterAutospacing="1"/>
      <w:textAlignment w:val="bottom"/>
    </w:pPr>
    <w:rPr>
      <w:rFonts w:ascii="宋体" w:hAnsi="宋体" w:cs="宋体"/>
    </w:rPr>
  </w:style>
  <w:style w:type="paragraph" w:customStyle="1" w:styleId="xl134">
    <w:name w:val="xl134"/>
    <w:basedOn w:val="a2"/>
    <w:autoRedefine/>
    <w:qFormat/>
    <w:pPr>
      <w:pBdr>
        <w:top w:val="single" w:sz="4" w:space="0" w:color="auto"/>
        <w:left w:val="single" w:sz="4" w:space="0" w:color="auto"/>
        <w:right w:val="single" w:sz="4" w:space="0" w:color="auto"/>
      </w:pBdr>
      <w:spacing w:before="100" w:beforeAutospacing="1" w:after="100" w:afterAutospacing="1"/>
      <w:textAlignment w:val="bottom"/>
    </w:pPr>
    <w:rPr>
      <w:rFonts w:ascii="宋体" w:hAnsi="宋体" w:cs="宋体"/>
    </w:rPr>
  </w:style>
  <w:style w:type="paragraph" w:customStyle="1" w:styleId="xl135">
    <w:name w:val="xl135"/>
    <w:basedOn w:val="a2"/>
    <w:qFormat/>
    <w:pPr>
      <w:spacing w:before="100" w:beforeAutospacing="1" w:after="100" w:afterAutospacing="1"/>
      <w:jc w:val="center"/>
    </w:pPr>
    <w:rPr>
      <w:rFonts w:ascii="黑体" w:eastAsia="黑体" w:hAnsi="黑体" w:cs="宋体"/>
      <w:sz w:val="16"/>
      <w:szCs w:val="16"/>
    </w:rPr>
  </w:style>
  <w:style w:type="paragraph" w:customStyle="1" w:styleId="xl136">
    <w:name w:val="xl136"/>
    <w:basedOn w:val="a2"/>
    <w:qFormat/>
    <w:pPr>
      <w:pBdr>
        <w:right w:val="single" w:sz="4" w:space="0" w:color="auto"/>
      </w:pBdr>
      <w:spacing w:before="100" w:beforeAutospacing="1" w:after="100" w:afterAutospacing="1"/>
      <w:jc w:val="center"/>
    </w:pPr>
    <w:rPr>
      <w:rFonts w:ascii="黑体" w:eastAsia="黑体" w:hAnsi="黑体" w:cs="宋体"/>
      <w:sz w:val="16"/>
      <w:szCs w:val="16"/>
    </w:rPr>
  </w:style>
  <w:style w:type="paragraph" w:customStyle="1" w:styleId="xl137">
    <w:name w:val="xl137"/>
    <w:basedOn w:val="a2"/>
    <w:qFormat/>
    <w:pPr>
      <w:pBdr>
        <w:bottom w:val="single" w:sz="4" w:space="0" w:color="auto"/>
      </w:pBdr>
      <w:spacing w:before="100" w:beforeAutospacing="1" w:after="100" w:afterAutospacing="1"/>
      <w:textAlignment w:val="bottom"/>
    </w:pPr>
    <w:rPr>
      <w:rFonts w:ascii="仿宋_GB2312" w:eastAsia="仿宋_GB2312" w:hAnsi="宋体" w:cs="宋体"/>
      <w:sz w:val="16"/>
      <w:szCs w:val="16"/>
      <w:u w:val="single"/>
    </w:rPr>
  </w:style>
  <w:style w:type="paragraph" w:customStyle="1" w:styleId="xl138">
    <w:name w:val="xl138"/>
    <w:basedOn w:val="a2"/>
    <w:autoRedefine/>
    <w:qFormat/>
    <w:pPr>
      <w:spacing w:before="100" w:beforeAutospacing="1" w:after="100" w:afterAutospacing="1"/>
      <w:textAlignment w:val="bottom"/>
    </w:pPr>
    <w:rPr>
      <w:rFonts w:ascii="仿宋_GB2312" w:eastAsia="仿宋_GB2312" w:hAnsi="宋体" w:cs="宋体"/>
      <w:sz w:val="16"/>
      <w:szCs w:val="16"/>
      <w:u w:val="single"/>
    </w:rPr>
  </w:style>
  <w:style w:type="paragraph" w:customStyle="1" w:styleId="xl140">
    <w:name w:val="xl140"/>
    <w:basedOn w:val="a2"/>
    <w:autoRedefine/>
    <w:qFormat/>
    <w:pPr>
      <w:pBdr>
        <w:top w:val="single" w:sz="4" w:space="0" w:color="auto"/>
      </w:pBdr>
      <w:spacing w:before="100" w:beforeAutospacing="1" w:after="100" w:afterAutospacing="1"/>
      <w:textAlignment w:val="bottom"/>
    </w:pPr>
    <w:rPr>
      <w:rFonts w:ascii="仿宋_GB2312" w:eastAsia="仿宋_GB2312" w:hAnsi="宋体" w:cs="宋体"/>
      <w:sz w:val="16"/>
      <w:szCs w:val="16"/>
      <w:u w:val="single"/>
    </w:rPr>
  </w:style>
  <w:style w:type="paragraph" w:customStyle="1" w:styleId="xl141">
    <w:name w:val="xl141"/>
    <w:basedOn w:val="a2"/>
    <w:qFormat/>
    <w:pPr>
      <w:pBdr>
        <w:top w:val="single" w:sz="4" w:space="0" w:color="auto"/>
      </w:pBdr>
      <w:spacing w:before="100" w:beforeAutospacing="1" w:after="100" w:afterAutospacing="1"/>
      <w:textAlignment w:val="bottom"/>
    </w:pPr>
    <w:rPr>
      <w:rFonts w:ascii="仿宋_GB2312" w:eastAsia="仿宋_GB2312" w:hAnsi="宋体" w:cs="宋体"/>
      <w:sz w:val="16"/>
      <w:szCs w:val="16"/>
    </w:rPr>
  </w:style>
  <w:style w:type="paragraph" w:customStyle="1" w:styleId="xl142">
    <w:name w:val="xl142"/>
    <w:basedOn w:val="a2"/>
    <w:qFormat/>
    <w:pPr>
      <w:spacing w:before="100" w:beforeAutospacing="1" w:after="100" w:afterAutospacing="1"/>
      <w:textAlignment w:val="bottom"/>
    </w:pPr>
    <w:rPr>
      <w:rFonts w:ascii="宋体" w:hAnsi="宋体" w:cs="宋体"/>
      <w:sz w:val="16"/>
      <w:szCs w:val="16"/>
      <w:u w:val="single"/>
    </w:rPr>
  </w:style>
  <w:style w:type="paragraph" w:customStyle="1" w:styleId="xl143">
    <w:name w:val="xl143"/>
    <w:basedOn w:val="a2"/>
    <w:autoRedefine/>
    <w:qFormat/>
    <w:pPr>
      <w:spacing w:before="100" w:beforeAutospacing="1" w:after="100" w:afterAutospacing="1"/>
      <w:textAlignment w:val="bottom"/>
    </w:pPr>
    <w:rPr>
      <w:rFonts w:ascii="仿宋_GB2312" w:eastAsia="仿宋_GB2312" w:hAnsi="宋体" w:cs="宋体"/>
      <w:color w:val="FF0000"/>
      <w:sz w:val="16"/>
      <w:szCs w:val="16"/>
      <w:u w:val="single"/>
    </w:rPr>
  </w:style>
  <w:style w:type="paragraph" w:customStyle="1" w:styleId="xl144">
    <w:name w:val="xl144"/>
    <w:basedOn w:val="a2"/>
    <w:qFormat/>
    <w:pPr>
      <w:spacing w:before="100" w:beforeAutospacing="1" w:after="100" w:afterAutospacing="1"/>
      <w:textAlignment w:val="bottom"/>
    </w:pPr>
    <w:rPr>
      <w:rFonts w:ascii="仿宋_GB2312" w:eastAsia="仿宋_GB2312" w:hAnsi="宋体" w:cs="宋体"/>
      <w:sz w:val="16"/>
      <w:szCs w:val="16"/>
      <w:u w:val="single"/>
    </w:rPr>
  </w:style>
  <w:style w:type="paragraph" w:customStyle="1" w:styleId="xl145">
    <w:name w:val="xl145"/>
    <w:basedOn w:val="a2"/>
    <w:qFormat/>
    <w:pPr>
      <w:spacing w:before="100" w:beforeAutospacing="1" w:after="100" w:afterAutospacing="1"/>
      <w:textAlignment w:val="bottom"/>
    </w:pPr>
    <w:rPr>
      <w:rFonts w:ascii="仿宋_GB2312" w:eastAsia="仿宋_GB2312" w:hAnsi="宋体" w:cs="宋体"/>
      <w:sz w:val="16"/>
      <w:szCs w:val="16"/>
    </w:rPr>
  </w:style>
  <w:style w:type="paragraph" w:customStyle="1" w:styleId="xl146">
    <w:name w:val="xl146"/>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47">
    <w:name w:val="xl147"/>
    <w:basedOn w:val="a2"/>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rPr>
  </w:style>
  <w:style w:type="paragraph" w:customStyle="1" w:styleId="xl148">
    <w:name w:val="xl148"/>
    <w:basedOn w:val="a2"/>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rPr>
  </w:style>
  <w:style w:type="paragraph" w:customStyle="1" w:styleId="xl149">
    <w:name w:val="xl149"/>
    <w:basedOn w:val="a2"/>
    <w:autoRedefine/>
    <w:qFormat/>
    <w:pPr>
      <w:spacing w:before="100" w:beforeAutospacing="1" w:after="100" w:afterAutospacing="1"/>
      <w:textAlignment w:val="bottom"/>
    </w:pPr>
    <w:rPr>
      <w:rFonts w:ascii="楷体_GB2312" w:eastAsia="楷体_GB2312" w:hAnsi="宋体" w:cs="宋体"/>
      <w:sz w:val="16"/>
      <w:szCs w:val="16"/>
      <w:u w:val="single"/>
    </w:rPr>
  </w:style>
  <w:style w:type="paragraph" w:customStyle="1" w:styleId="xl150">
    <w:name w:val="xl150"/>
    <w:basedOn w:val="a2"/>
    <w:autoRedefine/>
    <w:qFormat/>
    <w:pPr>
      <w:spacing w:before="100" w:beforeAutospacing="1" w:after="100" w:afterAutospacing="1"/>
      <w:textAlignment w:val="bottom"/>
    </w:pPr>
    <w:rPr>
      <w:rFonts w:ascii="楷体_GB2312" w:eastAsia="楷体_GB2312" w:hAnsi="宋体" w:cs="宋体"/>
      <w:sz w:val="16"/>
      <w:szCs w:val="16"/>
    </w:rPr>
  </w:style>
  <w:style w:type="paragraph" w:customStyle="1" w:styleId="xl151">
    <w:name w:val="xl151"/>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52">
    <w:name w:val="xl152"/>
    <w:basedOn w:val="a2"/>
    <w:qFormat/>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rPr>
  </w:style>
  <w:style w:type="paragraph" w:customStyle="1" w:styleId="xl153">
    <w:name w:val="xl153"/>
    <w:basedOn w:val="a2"/>
    <w:qFormat/>
    <w:pPr>
      <w:pBdr>
        <w:top w:val="single" w:sz="4" w:space="0" w:color="auto"/>
        <w:bottom w:val="single" w:sz="4" w:space="0" w:color="auto"/>
      </w:pBdr>
      <w:spacing w:before="100" w:beforeAutospacing="1" w:after="100" w:afterAutospacing="1"/>
      <w:jc w:val="center"/>
    </w:pPr>
    <w:rPr>
      <w:rFonts w:ascii="宋体" w:hAnsi="宋体" w:cs="宋体"/>
    </w:rPr>
  </w:style>
  <w:style w:type="paragraph" w:customStyle="1" w:styleId="xl154">
    <w:name w:val="xl154"/>
    <w:basedOn w:val="a2"/>
    <w:autoRedefine/>
    <w:qFormat/>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55">
    <w:name w:val="xl155"/>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56">
    <w:name w:val="xl156"/>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2"/>
      <w:szCs w:val="22"/>
    </w:rPr>
  </w:style>
  <w:style w:type="paragraph" w:customStyle="1" w:styleId="xl157">
    <w:name w:val="xl157"/>
    <w:basedOn w:val="a2"/>
    <w:autoRedefine/>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2"/>
      <w:szCs w:val="22"/>
    </w:rPr>
  </w:style>
  <w:style w:type="paragraph" w:customStyle="1" w:styleId="xl158">
    <w:name w:val="xl158"/>
    <w:basedOn w:val="a2"/>
    <w:autoRedefine/>
    <w:qFormat/>
    <w:pPr>
      <w:pBdr>
        <w:bottom w:val="single" w:sz="4" w:space="0" w:color="auto"/>
      </w:pBdr>
      <w:spacing w:before="100" w:beforeAutospacing="1" w:after="100" w:afterAutospacing="1"/>
    </w:pPr>
    <w:rPr>
      <w:rFonts w:ascii="宋体" w:hAnsi="宋体" w:cs="宋体"/>
    </w:rPr>
  </w:style>
  <w:style w:type="paragraph" w:customStyle="1" w:styleId="xl159">
    <w:name w:val="xl159"/>
    <w:basedOn w:val="a2"/>
    <w:autoRedefine/>
    <w:qFormat/>
    <w:pPr>
      <w:pBdr>
        <w:top w:val="single" w:sz="4" w:space="0" w:color="auto"/>
        <w:left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60">
    <w:name w:val="xl160"/>
    <w:basedOn w:val="a2"/>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cs="宋体"/>
    </w:rPr>
  </w:style>
  <w:style w:type="paragraph" w:customStyle="1" w:styleId="xl161">
    <w:name w:val="xl161"/>
    <w:basedOn w:val="a2"/>
    <w:qFormat/>
    <w:pPr>
      <w:pBdr>
        <w:top w:val="single" w:sz="4" w:space="0" w:color="auto"/>
        <w:bottom w:val="single" w:sz="4" w:space="0" w:color="auto"/>
      </w:pBdr>
      <w:spacing w:before="100" w:beforeAutospacing="1" w:after="100" w:afterAutospacing="1"/>
      <w:textAlignment w:val="bottom"/>
    </w:pPr>
    <w:rPr>
      <w:rFonts w:ascii="宋体" w:hAnsi="宋体" w:cs="宋体"/>
    </w:rPr>
  </w:style>
  <w:style w:type="paragraph" w:customStyle="1" w:styleId="xl162">
    <w:name w:val="xl162"/>
    <w:basedOn w:val="a2"/>
    <w:autoRedefine/>
    <w:qFormat/>
    <w:pPr>
      <w:spacing w:before="100" w:beforeAutospacing="1" w:after="100" w:afterAutospacing="1"/>
    </w:pPr>
    <w:rPr>
      <w:rFonts w:ascii="宋体" w:hAnsi="宋体" w:cs="宋体"/>
    </w:rPr>
  </w:style>
  <w:style w:type="paragraph" w:customStyle="1" w:styleId="xl163">
    <w:name w:val="xl163"/>
    <w:basedOn w:val="a2"/>
    <w:autoRedefine/>
    <w:qFormat/>
    <w:pPr>
      <w:spacing w:before="100" w:beforeAutospacing="1" w:after="100" w:afterAutospacing="1"/>
      <w:jc w:val="center"/>
    </w:pPr>
    <w:rPr>
      <w:rFonts w:ascii="宋体" w:hAnsi="宋体" w:cs="宋体"/>
      <w:sz w:val="28"/>
      <w:szCs w:val="28"/>
    </w:rPr>
  </w:style>
  <w:style w:type="paragraph" w:customStyle="1" w:styleId="xl164">
    <w:name w:val="xl164"/>
    <w:basedOn w:val="a2"/>
    <w:qFormat/>
    <w:pPr>
      <w:spacing w:before="100" w:beforeAutospacing="1" w:after="100" w:afterAutospacing="1"/>
    </w:pPr>
    <w:rPr>
      <w:rFonts w:ascii="宋体" w:hAnsi="宋体" w:cs="宋体"/>
    </w:rPr>
  </w:style>
  <w:style w:type="paragraph" w:customStyle="1" w:styleId="xl165">
    <w:name w:val="xl165"/>
    <w:basedOn w:val="a2"/>
    <w:autoRedefine/>
    <w:qFormat/>
    <w:pPr>
      <w:pBdr>
        <w:bottom w:val="single" w:sz="4" w:space="0" w:color="auto"/>
      </w:pBdr>
      <w:spacing w:before="100" w:beforeAutospacing="1" w:after="100" w:afterAutospacing="1"/>
    </w:pPr>
    <w:rPr>
      <w:rFonts w:ascii="宋体" w:hAnsi="宋体" w:cs="宋体"/>
    </w:rPr>
  </w:style>
  <w:style w:type="paragraph" w:customStyle="1" w:styleId="xl166">
    <w:name w:val="xl166"/>
    <w:basedOn w:val="a2"/>
    <w:autoRedefine/>
    <w:qFormat/>
    <w:pPr>
      <w:spacing w:before="100" w:beforeAutospacing="1" w:after="100" w:afterAutospacing="1"/>
    </w:pPr>
    <w:rPr>
      <w:rFonts w:ascii="宋体" w:hAnsi="宋体" w:cs="宋体"/>
      <w:sz w:val="16"/>
      <w:szCs w:val="16"/>
    </w:rPr>
  </w:style>
  <w:style w:type="paragraph" w:customStyle="1" w:styleId="xl167">
    <w:name w:val="xl167"/>
    <w:basedOn w:val="a2"/>
    <w:qFormat/>
    <w:pPr>
      <w:spacing w:before="100" w:beforeAutospacing="1" w:after="100" w:afterAutospacing="1"/>
    </w:pPr>
    <w:rPr>
      <w:rFonts w:ascii="宋体" w:hAnsi="宋体" w:cs="宋体"/>
      <w:sz w:val="16"/>
      <w:szCs w:val="16"/>
    </w:rPr>
  </w:style>
  <w:style w:type="paragraph" w:customStyle="1" w:styleId="xl168">
    <w:name w:val="xl168"/>
    <w:basedOn w:val="a2"/>
    <w:autoRedefine/>
    <w:qFormat/>
    <w:pPr>
      <w:spacing w:before="100" w:beforeAutospacing="1" w:after="100" w:afterAutospacing="1"/>
    </w:pPr>
    <w:rPr>
      <w:rFonts w:ascii="宋体" w:hAnsi="宋体" w:cs="宋体"/>
      <w:b/>
      <w:bCs/>
      <w:sz w:val="36"/>
      <w:szCs w:val="36"/>
    </w:rPr>
  </w:style>
  <w:style w:type="paragraph" w:customStyle="1" w:styleId="font513812">
    <w:name w:val="font513812"/>
    <w:basedOn w:val="a2"/>
    <w:autoRedefine/>
    <w:qFormat/>
    <w:pPr>
      <w:spacing w:before="100" w:beforeAutospacing="1" w:after="100" w:afterAutospacing="1"/>
    </w:pPr>
    <w:rPr>
      <w:rFonts w:ascii="宋体" w:hAnsi="宋体" w:cs="宋体"/>
      <w:sz w:val="16"/>
      <w:szCs w:val="16"/>
    </w:rPr>
  </w:style>
  <w:style w:type="paragraph" w:customStyle="1" w:styleId="font613812">
    <w:name w:val="font613812"/>
    <w:basedOn w:val="a2"/>
    <w:autoRedefine/>
    <w:qFormat/>
    <w:pPr>
      <w:spacing w:before="100" w:beforeAutospacing="1" w:after="100" w:afterAutospacing="1"/>
    </w:pPr>
    <w:rPr>
      <w:rFonts w:ascii="宋体" w:hAnsi="宋体" w:cs="宋体"/>
      <w:sz w:val="16"/>
      <w:szCs w:val="16"/>
      <w:u w:val="single"/>
    </w:rPr>
  </w:style>
  <w:style w:type="paragraph" w:customStyle="1" w:styleId="font713812">
    <w:name w:val="font713812"/>
    <w:basedOn w:val="a2"/>
    <w:qFormat/>
    <w:pPr>
      <w:spacing w:before="100" w:beforeAutospacing="1" w:after="100" w:afterAutospacing="1"/>
    </w:pPr>
    <w:rPr>
      <w:rFonts w:ascii="宋体" w:hAnsi="宋体" w:cs="宋体"/>
      <w:sz w:val="18"/>
      <w:szCs w:val="18"/>
    </w:rPr>
  </w:style>
  <w:style w:type="paragraph" w:customStyle="1" w:styleId="xl6613812">
    <w:name w:val="xl6613812"/>
    <w:basedOn w:val="a2"/>
    <w:qFormat/>
    <w:pPr>
      <w:spacing w:before="100" w:beforeAutospacing="1" w:after="100" w:afterAutospacing="1"/>
      <w:textAlignment w:val="top"/>
    </w:pPr>
    <w:rPr>
      <w:rFonts w:ascii="宋体" w:hAnsi="宋体" w:cs="宋体"/>
    </w:rPr>
  </w:style>
  <w:style w:type="paragraph" w:customStyle="1" w:styleId="xl6713812">
    <w:name w:val="xl6713812"/>
    <w:basedOn w:val="a2"/>
    <w:autoRedefine/>
    <w:qFormat/>
    <w:pPr>
      <w:spacing w:before="100" w:beforeAutospacing="1" w:after="100" w:afterAutospacing="1"/>
      <w:textAlignment w:val="bottom"/>
    </w:pPr>
    <w:rPr>
      <w:rFonts w:ascii="宋体" w:hAnsi="宋体" w:cs="宋体"/>
    </w:rPr>
  </w:style>
  <w:style w:type="paragraph" w:customStyle="1" w:styleId="xl6813812">
    <w:name w:val="xl6813812"/>
    <w:basedOn w:val="a2"/>
    <w:qFormat/>
    <w:pPr>
      <w:spacing w:before="100" w:beforeAutospacing="1" w:after="100" w:afterAutospacing="1"/>
      <w:jc w:val="center"/>
      <w:textAlignment w:val="center"/>
    </w:pPr>
    <w:rPr>
      <w:rFonts w:ascii="宋体" w:hAnsi="宋体" w:cs="宋体"/>
      <w:b/>
      <w:bCs/>
      <w:sz w:val="32"/>
      <w:szCs w:val="32"/>
    </w:rPr>
  </w:style>
  <w:style w:type="paragraph" w:customStyle="1" w:styleId="xl6913812">
    <w:name w:val="xl6913812"/>
    <w:basedOn w:val="a2"/>
    <w:qFormat/>
    <w:pPr>
      <w:spacing w:before="100" w:beforeAutospacing="1" w:after="100" w:afterAutospacing="1"/>
      <w:jc w:val="center"/>
      <w:textAlignment w:val="center"/>
    </w:pPr>
    <w:rPr>
      <w:rFonts w:ascii="宋体" w:hAnsi="宋体" w:cs="宋体"/>
      <w:b/>
      <w:bCs/>
      <w:sz w:val="36"/>
      <w:szCs w:val="36"/>
    </w:rPr>
  </w:style>
  <w:style w:type="paragraph" w:customStyle="1" w:styleId="xl7013812">
    <w:name w:val="xl7013812"/>
    <w:basedOn w:val="a2"/>
    <w:qFormat/>
    <w:pPr>
      <w:spacing w:before="100" w:beforeAutospacing="1" w:after="100" w:afterAutospacing="1"/>
      <w:jc w:val="center"/>
      <w:textAlignment w:val="center"/>
    </w:pPr>
    <w:rPr>
      <w:rFonts w:ascii="宋体" w:hAnsi="宋体" w:cs="宋体"/>
    </w:rPr>
  </w:style>
  <w:style w:type="paragraph" w:customStyle="1" w:styleId="xl7113812">
    <w:name w:val="xl71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textAlignment w:val="bottom"/>
    </w:pPr>
    <w:rPr>
      <w:rFonts w:ascii="宋体" w:hAnsi="宋体" w:cs="宋体"/>
    </w:rPr>
  </w:style>
  <w:style w:type="paragraph" w:customStyle="1" w:styleId="xl7213812">
    <w:name w:val="xl7213812"/>
    <w:basedOn w:val="a2"/>
    <w:autoRedefine/>
    <w:qFormat/>
    <w:pPr>
      <w:spacing w:before="100" w:beforeAutospacing="1" w:after="100" w:afterAutospacing="1"/>
      <w:textAlignment w:val="bottom"/>
    </w:pPr>
    <w:rPr>
      <w:rFonts w:ascii="宋体" w:hAnsi="宋体" w:cs="宋体"/>
      <w:sz w:val="16"/>
      <w:szCs w:val="16"/>
    </w:rPr>
  </w:style>
  <w:style w:type="paragraph" w:customStyle="1" w:styleId="xl7313812">
    <w:name w:val="xl7313812"/>
    <w:basedOn w:val="a2"/>
    <w:autoRedefine/>
    <w:qFormat/>
    <w:pPr>
      <w:pBdr>
        <w:bottom w:val="single" w:sz="4" w:space="0" w:color="auto"/>
      </w:pBdr>
      <w:spacing w:before="100" w:beforeAutospacing="1" w:after="100" w:afterAutospacing="1"/>
      <w:textAlignment w:val="bottom"/>
    </w:pPr>
    <w:rPr>
      <w:rFonts w:ascii="仿宋_GB2312" w:eastAsia="仿宋_GB2312" w:hAnsi="宋体" w:cs="宋体"/>
      <w:sz w:val="16"/>
      <w:szCs w:val="16"/>
    </w:rPr>
  </w:style>
  <w:style w:type="paragraph" w:customStyle="1" w:styleId="xl7413812">
    <w:name w:val="xl7413812"/>
    <w:basedOn w:val="a2"/>
    <w:autoRedefine/>
    <w:qFormat/>
    <w:pPr>
      <w:pBdr>
        <w:top w:val="single" w:sz="4" w:space="1" w:color="auto"/>
      </w:pBdr>
      <w:spacing w:before="100" w:beforeAutospacing="1" w:after="100" w:afterAutospacing="1"/>
      <w:textAlignment w:val="bottom"/>
    </w:pPr>
    <w:rPr>
      <w:rFonts w:ascii="宋体" w:hAnsi="宋体" w:cs="宋体"/>
      <w:sz w:val="16"/>
      <w:szCs w:val="16"/>
    </w:rPr>
  </w:style>
  <w:style w:type="paragraph" w:customStyle="1" w:styleId="xl7513812">
    <w:name w:val="xl7513812"/>
    <w:basedOn w:val="a2"/>
    <w:autoRedefine/>
    <w:qFormat/>
    <w:pPr>
      <w:spacing w:before="100" w:beforeAutospacing="1" w:after="100" w:afterAutospacing="1"/>
      <w:textAlignment w:val="bottom"/>
    </w:pPr>
    <w:rPr>
      <w:rFonts w:ascii="宋体" w:hAnsi="宋体" w:cs="宋体"/>
      <w:sz w:val="16"/>
      <w:szCs w:val="16"/>
    </w:rPr>
  </w:style>
  <w:style w:type="paragraph" w:customStyle="1" w:styleId="xl7613812">
    <w:name w:val="xl7613812"/>
    <w:basedOn w:val="a2"/>
    <w:qFormat/>
    <w:pPr>
      <w:pBdr>
        <w:left w:val="single" w:sz="4" w:space="1" w:color="auto"/>
      </w:pBdr>
      <w:spacing w:before="100" w:beforeAutospacing="1" w:after="100" w:afterAutospacing="1"/>
      <w:textAlignment w:val="center"/>
    </w:pPr>
    <w:rPr>
      <w:rFonts w:ascii="黑体" w:eastAsia="黑体" w:hAnsi="黑体" w:cs="宋体"/>
      <w:sz w:val="18"/>
      <w:szCs w:val="18"/>
    </w:rPr>
  </w:style>
  <w:style w:type="paragraph" w:customStyle="1" w:styleId="xl7713812">
    <w:name w:val="xl7713812"/>
    <w:basedOn w:val="a2"/>
    <w:qFormat/>
    <w:pPr>
      <w:spacing w:before="100" w:beforeAutospacing="1" w:after="100" w:afterAutospacing="1"/>
      <w:textAlignment w:val="center"/>
    </w:pPr>
    <w:rPr>
      <w:rFonts w:ascii="黑体" w:eastAsia="黑体" w:hAnsi="黑体" w:cs="宋体"/>
      <w:sz w:val="18"/>
      <w:szCs w:val="18"/>
    </w:rPr>
  </w:style>
  <w:style w:type="paragraph" w:customStyle="1" w:styleId="xl7813812">
    <w:name w:val="xl7813812"/>
    <w:basedOn w:val="a2"/>
    <w:qFormat/>
    <w:pPr>
      <w:pBdr>
        <w:left w:val="single" w:sz="4" w:space="1" w:color="auto"/>
        <w:bottom w:val="single" w:sz="4" w:space="0" w:color="auto"/>
      </w:pBdr>
      <w:spacing w:before="100" w:beforeAutospacing="1" w:after="100" w:afterAutospacing="1"/>
      <w:textAlignment w:val="center"/>
    </w:pPr>
    <w:rPr>
      <w:rFonts w:ascii="黑体" w:eastAsia="黑体" w:hAnsi="黑体" w:cs="宋体"/>
      <w:sz w:val="18"/>
      <w:szCs w:val="18"/>
    </w:rPr>
  </w:style>
  <w:style w:type="paragraph" w:customStyle="1" w:styleId="xl7913812">
    <w:name w:val="xl7913812"/>
    <w:basedOn w:val="a2"/>
    <w:qFormat/>
    <w:pPr>
      <w:pBdr>
        <w:bottom w:val="single" w:sz="4" w:space="0" w:color="auto"/>
      </w:pBdr>
      <w:spacing w:before="100" w:beforeAutospacing="1" w:after="100" w:afterAutospacing="1"/>
      <w:textAlignment w:val="center"/>
    </w:pPr>
    <w:rPr>
      <w:rFonts w:ascii="黑体" w:eastAsia="黑体" w:hAnsi="黑体" w:cs="宋体"/>
      <w:sz w:val="18"/>
      <w:szCs w:val="18"/>
    </w:rPr>
  </w:style>
  <w:style w:type="paragraph" w:customStyle="1" w:styleId="xl8013812">
    <w:name w:val="xl8013812"/>
    <w:basedOn w:val="a2"/>
    <w:qFormat/>
    <w:pPr>
      <w:pBdr>
        <w:top w:val="single" w:sz="4" w:space="1" w:color="auto"/>
      </w:pBdr>
      <w:spacing w:before="100" w:beforeAutospacing="1" w:after="100" w:afterAutospacing="1"/>
      <w:textAlignment w:val="bottom"/>
    </w:pPr>
    <w:rPr>
      <w:rFonts w:ascii="宋体" w:hAnsi="宋体" w:cs="宋体"/>
    </w:rPr>
  </w:style>
  <w:style w:type="paragraph" w:customStyle="1" w:styleId="xl8113812">
    <w:name w:val="xl8113812"/>
    <w:basedOn w:val="a2"/>
    <w:qFormat/>
    <w:pPr>
      <w:spacing w:before="100" w:beforeAutospacing="1" w:after="100" w:afterAutospacing="1"/>
      <w:textAlignment w:val="bottom"/>
    </w:pPr>
    <w:rPr>
      <w:rFonts w:ascii="宋体" w:hAnsi="宋体" w:cs="宋体"/>
      <w:sz w:val="22"/>
      <w:szCs w:val="22"/>
    </w:rPr>
  </w:style>
  <w:style w:type="paragraph" w:customStyle="1" w:styleId="xl8213812">
    <w:name w:val="xl8213812"/>
    <w:basedOn w:val="a2"/>
    <w:autoRedefine/>
    <w:qFormat/>
    <w:pPr>
      <w:spacing w:before="100" w:beforeAutospacing="1" w:after="100" w:afterAutospacing="1"/>
      <w:textAlignment w:val="bottom"/>
    </w:pPr>
    <w:rPr>
      <w:rFonts w:ascii="仿宋_GB2312" w:eastAsia="仿宋_GB2312" w:hAnsi="宋体" w:cs="宋体"/>
      <w:sz w:val="16"/>
      <w:szCs w:val="16"/>
    </w:rPr>
  </w:style>
  <w:style w:type="paragraph" w:customStyle="1" w:styleId="xl8313812">
    <w:name w:val="xl8313812"/>
    <w:basedOn w:val="a2"/>
    <w:qFormat/>
    <w:pPr>
      <w:pBdr>
        <w:left w:val="single" w:sz="4" w:space="1" w:color="auto"/>
      </w:pBdr>
      <w:spacing w:before="100" w:beforeAutospacing="1" w:after="100" w:afterAutospacing="1"/>
      <w:textAlignment w:val="center"/>
    </w:pPr>
    <w:rPr>
      <w:rFonts w:ascii="黑体" w:eastAsia="黑体" w:hAnsi="黑体" w:cs="宋体"/>
      <w:sz w:val="18"/>
      <w:szCs w:val="18"/>
    </w:rPr>
  </w:style>
  <w:style w:type="paragraph" w:customStyle="1" w:styleId="xl8413812">
    <w:name w:val="xl8413812"/>
    <w:basedOn w:val="a2"/>
    <w:qFormat/>
    <w:pPr>
      <w:spacing w:before="100" w:beforeAutospacing="1" w:after="100" w:afterAutospacing="1"/>
      <w:textAlignment w:val="center"/>
    </w:pPr>
    <w:rPr>
      <w:rFonts w:ascii="黑体" w:eastAsia="黑体" w:hAnsi="黑体" w:cs="宋体"/>
      <w:sz w:val="18"/>
      <w:szCs w:val="18"/>
    </w:rPr>
  </w:style>
  <w:style w:type="paragraph" w:customStyle="1" w:styleId="xl8513812">
    <w:name w:val="xl8513812"/>
    <w:basedOn w:val="a2"/>
    <w:autoRedefine/>
    <w:qFormat/>
    <w:pPr>
      <w:pBdr>
        <w:right w:val="single" w:sz="4" w:space="1" w:color="auto"/>
      </w:pBdr>
      <w:spacing w:before="100" w:beforeAutospacing="1" w:after="100" w:afterAutospacing="1"/>
      <w:textAlignment w:val="center"/>
    </w:pPr>
    <w:rPr>
      <w:rFonts w:ascii="黑体" w:eastAsia="黑体" w:hAnsi="黑体" w:cs="宋体"/>
      <w:sz w:val="18"/>
      <w:szCs w:val="18"/>
    </w:rPr>
  </w:style>
  <w:style w:type="paragraph" w:customStyle="1" w:styleId="xl8613812">
    <w:name w:val="xl8613812"/>
    <w:basedOn w:val="a2"/>
    <w:qFormat/>
    <w:pPr>
      <w:pBdr>
        <w:left w:val="single" w:sz="4" w:space="1" w:color="auto"/>
        <w:bottom w:val="single" w:sz="4" w:space="0" w:color="auto"/>
      </w:pBdr>
      <w:spacing w:before="100" w:beforeAutospacing="1" w:after="100" w:afterAutospacing="1"/>
      <w:textAlignment w:val="center"/>
    </w:pPr>
    <w:rPr>
      <w:rFonts w:ascii="黑体" w:eastAsia="黑体" w:hAnsi="黑体" w:cs="宋体"/>
      <w:sz w:val="18"/>
      <w:szCs w:val="18"/>
    </w:rPr>
  </w:style>
  <w:style w:type="paragraph" w:customStyle="1" w:styleId="xl8713812">
    <w:name w:val="xl8713812"/>
    <w:basedOn w:val="a2"/>
    <w:autoRedefine/>
    <w:qFormat/>
    <w:pPr>
      <w:pBdr>
        <w:bottom w:val="single" w:sz="4" w:space="0" w:color="auto"/>
      </w:pBdr>
      <w:spacing w:before="100" w:beforeAutospacing="1" w:after="100" w:afterAutospacing="1"/>
      <w:textAlignment w:val="center"/>
    </w:pPr>
    <w:rPr>
      <w:rFonts w:ascii="黑体" w:eastAsia="黑体" w:hAnsi="黑体" w:cs="宋体"/>
      <w:sz w:val="18"/>
      <w:szCs w:val="18"/>
    </w:rPr>
  </w:style>
  <w:style w:type="paragraph" w:customStyle="1" w:styleId="xl8813812">
    <w:name w:val="xl8813812"/>
    <w:basedOn w:val="a2"/>
    <w:autoRedefine/>
    <w:qFormat/>
    <w:pPr>
      <w:spacing w:before="100" w:beforeAutospacing="1" w:after="100" w:afterAutospacing="1"/>
      <w:jc w:val="center"/>
      <w:textAlignment w:val="bottom"/>
    </w:pPr>
    <w:rPr>
      <w:rFonts w:ascii="宋体" w:hAnsi="宋体" w:cs="宋体"/>
    </w:rPr>
  </w:style>
  <w:style w:type="paragraph" w:customStyle="1" w:styleId="xl8913812">
    <w:name w:val="xl8913812"/>
    <w:basedOn w:val="a2"/>
    <w:autoRedefine/>
    <w:qFormat/>
    <w:pPr>
      <w:spacing w:before="100" w:beforeAutospacing="1" w:after="100" w:afterAutospacing="1"/>
      <w:textAlignment w:val="center"/>
    </w:pPr>
    <w:rPr>
      <w:rFonts w:ascii="宋体" w:hAnsi="宋体" w:cs="宋体"/>
    </w:rPr>
  </w:style>
  <w:style w:type="paragraph" w:customStyle="1" w:styleId="xl9013812">
    <w:name w:val="xl9013812"/>
    <w:basedOn w:val="a2"/>
    <w:autoRedefine/>
    <w:qFormat/>
    <w:pPr>
      <w:pBdr>
        <w:right w:val="single" w:sz="4" w:space="1" w:color="auto"/>
      </w:pBdr>
      <w:spacing w:before="100" w:beforeAutospacing="1" w:after="100" w:afterAutospacing="1"/>
      <w:textAlignment w:val="bottom"/>
    </w:pPr>
    <w:rPr>
      <w:rFonts w:ascii="宋体" w:hAnsi="宋体" w:cs="宋体"/>
    </w:rPr>
  </w:style>
  <w:style w:type="paragraph" w:customStyle="1" w:styleId="xl9113812">
    <w:name w:val="xl9113812"/>
    <w:basedOn w:val="a2"/>
    <w:autoRedefine/>
    <w:qFormat/>
    <w:pPr>
      <w:spacing w:before="100" w:beforeAutospacing="1" w:after="100" w:afterAutospacing="1"/>
      <w:textAlignment w:val="bottom"/>
    </w:pPr>
    <w:rPr>
      <w:rFonts w:ascii="宋体" w:hAnsi="宋体" w:cs="宋体"/>
      <w:sz w:val="12"/>
      <w:szCs w:val="12"/>
    </w:rPr>
  </w:style>
  <w:style w:type="paragraph" w:customStyle="1" w:styleId="xl9213812">
    <w:name w:val="xl9213812"/>
    <w:basedOn w:val="a2"/>
    <w:autoRedefine/>
    <w:qFormat/>
    <w:pPr>
      <w:pBdr>
        <w:top w:val="single" w:sz="4" w:space="1" w:color="auto"/>
        <w:bottom w:val="single" w:sz="4" w:space="0" w:color="auto"/>
      </w:pBdr>
      <w:spacing w:before="100" w:beforeAutospacing="1" w:after="100" w:afterAutospacing="1"/>
      <w:textAlignment w:val="bottom"/>
    </w:pPr>
    <w:rPr>
      <w:rFonts w:ascii="仿宋_GB2312" w:eastAsia="仿宋_GB2312" w:hAnsi="宋体" w:cs="宋体"/>
      <w:sz w:val="16"/>
      <w:szCs w:val="16"/>
    </w:rPr>
  </w:style>
  <w:style w:type="paragraph" w:customStyle="1" w:styleId="xl9313812">
    <w:name w:val="xl9313812"/>
    <w:basedOn w:val="a2"/>
    <w:qFormat/>
    <w:pPr>
      <w:pBdr>
        <w:top w:val="single" w:sz="4" w:space="1" w:color="auto"/>
        <w:bottom w:val="single" w:sz="4" w:space="0" w:color="auto"/>
      </w:pBdr>
      <w:spacing w:before="100" w:beforeAutospacing="1" w:after="100" w:afterAutospacing="1"/>
      <w:textAlignment w:val="bottom"/>
    </w:pPr>
    <w:rPr>
      <w:rFonts w:ascii="仿宋_GB2312" w:eastAsia="仿宋_GB2312" w:hAnsi="宋体" w:cs="宋体"/>
      <w:sz w:val="16"/>
      <w:szCs w:val="16"/>
    </w:rPr>
  </w:style>
  <w:style w:type="paragraph" w:customStyle="1" w:styleId="xl9413812">
    <w:name w:val="xl9413812"/>
    <w:basedOn w:val="a2"/>
    <w:autoRedefine/>
    <w:qFormat/>
    <w:pPr>
      <w:spacing w:before="100" w:beforeAutospacing="1" w:after="100" w:afterAutospacing="1"/>
      <w:textAlignment w:val="center"/>
    </w:pPr>
    <w:rPr>
      <w:rFonts w:ascii="宋体" w:hAnsi="宋体" w:cs="宋体"/>
    </w:rPr>
  </w:style>
  <w:style w:type="paragraph" w:customStyle="1" w:styleId="xl9513812">
    <w:name w:val="xl9513812"/>
    <w:basedOn w:val="a2"/>
    <w:autoRedefine/>
    <w:qFormat/>
    <w:pPr>
      <w:spacing w:before="100" w:beforeAutospacing="1" w:after="100" w:afterAutospacing="1"/>
      <w:jc w:val="center"/>
      <w:textAlignment w:val="bottom"/>
    </w:pPr>
    <w:rPr>
      <w:rFonts w:ascii="宋体" w:hAnsi="宋体" w:cs="宋体"/>
      <w:color w:val="000000"/>
      <w:sz w:val="24"/>
      <w:szCs w:val="24"/>
    </w:rPr>
  </w:style>
  <w:style w:type="paragraph" w:customStyle="1" w:styleId="xl9613812">
    <w:name w:val="xl9613812"/>
    <w:basedOn w:val="a2"/>
    <w:qFormat/>
    <w:pPr>
      <w:spacing w:before="100" w:beforeAutospacing="1" w:after="100" w:afterAutospacing="1"/>
      <w:jc w:val="center"/>
      <w:textAlignment w:val="center"/>
    </w:pPr>
    <w:rPr>
      <w:rFonts w:ascii="宋体" w:hAnsi="宋体" w:cs="宋体"/>
    </w:rPr>
  </w:style>
  <w:style w:type="paragraph" w:customStyle="1" w:styleId="xl9713812">
    <w:name w:val="xl9713812"/>
    <w:basedOn w:val="a2"/>
    <w:autoRedefine/>
    <w:qFormat/>
    <w:pPr>
      <w:spacing w:before="100" w:beforeAutospacing="1" w:after="100" w:afterAutospacing="1"/>
      <w:jc w:val="center"/>
      <w:textAlignment w:val="center"/>
    </w:pPr>
    <w:rPr>
      <w:rFonts w:ascii="幼圆" w:eastAsia="幼圆" w:hAnsi="宋体" w:cs="宋体"/>
      <w:sz w:val="24"/>
      <w:szCs w:val="24"/>
    </w:rPr>
  </w:style>
  <w:style w:type="paragraph" w:customStyle="1" w:styleId="xl9813812">
    <w:name w:val="xl98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sz w:val="22"/>
      <w:szCs w:val="22"/>
    </w:rPr>
  </w:style>
  <w:style w:type="paragraph" w:customStyle="1" w:styleId="xl9913812">
    <w:name w:val="xl99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宋体" w:hAnsi="宋体" w:cs="宋体"/>
      <w:sz w:val="22"/>
      <w:szCs w:val="22"/>
    </w:rPr>
  </w:style>
  <w:style w:type="paragraph" w:customStyle="1" w:styleId="xl10013812">
    <w:name w:val="xl100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textAlignment w:val="bottom"/>
    </w:pPr>
    <w:rPr>
      <w:rFonts w:ascii="宋体" w:hAnsi="宋体" w:cs="宋体"/>
      <w:sz w:val="22"/>
      <w:szCs w:val="22"/>
    </w:rPr>
  </w:style>
  <w:style w:type="paragraph" w:customStyle="1" w:styleId="xl10113812">
    <w:name w:val="xl101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textAlignment w:val="bottom"/>
    </w:pPr>
    <w:rPr>
      <w:rFonts w:ascii="宋体" w:hAnsi="宋体" w:cs="宋体"/>
      <w:sz w:val="22"/>
      <w:szCs w:val="22"/>
    </w:rPr>
  </w:style>
  <w:style w:type="paragraph" w:customStyle="1" w:styleId="xl10213812">
    <w:name w:val="xl10213812"/>
    <w:basedOn w:val="a2"/>
    <w:autoRedefine/>
    <w:qFormat/>
    <w:pPr>
      <w:pBdr>
        <w:top w:val="single" w:sz="4" w:space="1" w:color="auto"/>
        <w:left w:val="single" w:sz="4" w:space="1" w:color="auto"/>
      </w:pBdr>
      <w:spacing w:before="100" w:beforeAutospacing="1" w:after="100" w:afterAutospacing="1"/>
      <w:jc w:val="center"/>
      <w:textAlignment w:val="center"/>
    </w:pPr>
    <w:rPr>
      <w:rFonts w:ascii="宋体" w:hAnsi="宋体" w:cs="宋体"/>
    </w:rPr>
  </w:style>
  <w:style w:type="paragraph" w:customStyle="1" w:styleId="xl10313812">
    <w:name w:val="xl10313812"/>
    <w:basedOn w:val="a2"/>
    <w:qFormat/>
    <w:pPr>
      <w:pBdr>
        <w:top w:val="single" w:sz="4" w:space="1" w:color="auto"/>
      </w:pBdr>
      <w:spacing w:before="100" w:beforeAutospacing="1" w:after="100" w:afterAutospacing="1"/>
      <w:jc w:val="center"/>
      <w:textAlignment w:val="center"/>
    </w:pPr>
    <w:rPr>
      <w:rFonts w:ascii="宋体" w:hAnsi="宋体" w:cs="宋体"/>
    </w:rPr>
  </w:style>
  <w:style w:type="paragraph" w:customStyle="1" w:styleId="xl10413812">
    <w:name w:val="xl10413812"/>
    <w:basedOn w:val="a2"/>
    <w:qFormat/>
    <w:pPr>
      <w:pBdr>
        <w:top w:val="single" w:sz="4" w:space="1" w:color="auto"/>
        <w:right w:val="single" w:sz="4" w:space="1" w:color="auto"/>
      </w:pBdr>
      <w:spacing w:before="100" w:beforeAutospacing="1" w:after="100" w:afterAutospacing="1"/>
      <w:jc w:val="center"/>
      <w:textAlignment w:val="center"/>
    </w:pPr>
    <w:rPr>
      <w:rFonts w:ascii="宋体" w:hAnsi="宋体" w:cs="宋体"/>
    </w:rPr>
  </w:style>
  <w:style w:type="paragraph" w:customStyle="1" w:styleId="xl10513812">
    <w:name w:val="xl10513812"/>
    <w:basedOn w:val="a2"/>
    <w:autoRedefine/>
    <w:qFormat/>
    <w:pPr>
      <w:pBdr>
        <w:left w:val="single" w:sz="4" w:space="1" w:color="auto"/>
        <w:bottom w:val="single" w:sz="4" w:space="0" w:color="auto"/>
      </w:pBdr>
      <w:spacing w:before="100" w:beforeAutospacing="1" w:after="100" w:afterAutospacing="1"/>
      <w:jc w:val="center"/>
      <w:textAlignment w:val="center"/>
    </w:pPr>
    <w:rPr>
      <w:rFonts w:ascii="宋体" w:hAnsi="宋体" w:cs="宋体"/>
    </w:rPr>
  </w:style>
  <w:style w:type="paragraph" w:customStyle="1" w:styleId="xl10613812">
    <w:name w:val="xl10613812"/>
    <w:basedOn w:val="a2"/>
    <w:qFormat/>
    <w:pPr>
      <w:pBdr>
        <w:bottom w:val="single" w:sz="4" w:space="0" w:color="auto"/>
      </w:pBdr>
      <w:spacing w:before="100" w:beforeAutospacing="1" w:after="100" w:afterAutospacing="1"/>
      <w:jc w:val="center"/>
      <w:textAlignment w:val="center"/>
    </w:pPr>
    <w:rPr>
      <w:rFonts w:ascii="宋体" w:hAnsi="宋体" w:cs="宋体"/>
    </w:rPr>
  </w:style>
  <w:style w:type="paragraph" w:customStyle="1" w:styleId="xl10713812">
    <w:name w:val="xl10713812"/>
    <w:basedOn w:val="a2"/>
    <w:autoRedefine/>
    <w:qFormat/>
    <w:pPr>
      <w:pBdr>
        <w:bottom w:val="single" w:sz="4" w:space="0" w:color="auto"/>
        <w:right w:val="single" w:sz="4" w:space="1" w:color="auto"/>
      </w:pBdr>
      <w:spacing w:before="100" w:beforeAutospacing="1" w:after="100" w:afterAutospacing="1"/>
      <w:jc w:val="center"/>
      <w:textAlignment w:val="center"/>
    </w:pPr>
    <w:rPr>
      <w:rFonts w:ascii="宋体" w:hAnsi="宋体" w:cs="宋体"/>
    </w:rPr>
  </w:style>
  <w:style w:type="paragraph" w:customStyle="1" w:styleId="xl10813812">
    <w:name w:val="xl108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rPr>
  </w:style>
  <w:style w:type="paragraph" w:customStyle="1" w:styleId="xl10913812">
    <w:name w:val="xl109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sz w:val="22"/>
      <w:szCs w:val="22"/>
    </w:rPr>
  </w:style>
  <w:style w:type="paragraph" w:customStyle="1" w:styleId="xl11013812">
    <w:name w:val="xl110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rPr>
  </w:style>
  <w:style w:type="paragraph" w:customStyle="1" w:styleId="xl11113812">
    <w:name w:val="xl11113812"/>
    <w:basedOn w:val="a2"/>
    <w:autoRedefine/>
    <w:qFormat/>
    <w:pPr>
      <w:pBdr>
        <w:top w:val="single" w:sz="4" w:space="1" w:color="auto"/>
      </w:pBdr>
      <w:spacing w:before="100" w:beforeAutospacing="1" w:after="100" w:afterAutospacing="1"/>
      <w:jc w:val="center"/>
      <w:textAlignment w:val="bottom"/>
    </w:pPr>
    <w:rPr>
      <w:rFonts w:ascii="宋体" w:hAnsi="宋体" w:cs="宋体"/>
    </w:rPr>
  </w:style>
  <w:style w:type="paragraph" w:customStyle="1" w:styleId="xl11213812">
    <w:name w:val="xl11213812"/>
    <w:basedOn w:val="a2"/>
    <w:autoRedefine/>
    <w:qFormat/>
    <w:pPr>
      <w:pBdr>
        <w:bottom w:val="single" w:sz="4" w:space="0" w:color="auto"/>
      </w:pBdr>
      <w:spacing w:before="100" w:beforeAutospacing="1" w:after="100" w:afterAutospacing="1"/>
      <w:jc w:val="center"/>
      <w:textAlignment w:val="bottom"/>
    </w:pPr>
    <w:rPr>
      <w:rFonts w:ascii="宋体" w:hAnsi="宋体" w:cs="宋体"/>
      <w:sz w:val="22"/>
      <w:szCs w:val="22"/>
    </w:rPr>
  </w:style>
  <w:style w:type="paragraph" w:customStyle="1" w:styleId="xl11313812">
    <w:name w:val="xl11313812"/>
    <w:basedOn w:val="a2"/>
    <w:autoRedefine/>
    <w:qFormat/>
    <w:pPr>
      <w:spacing w:before="100" w:beforeAutospacing="1" w:after="100" w:afterAutospacing="1"/>
      <w:jc w:val="center"/>
      <w:textAlignment w:val="center"/>
    </w:pPr>
    <w:rPr>
      <w:rFonts w:ascii="黑体" w:eastAsia="黑体" w:hAnsi="黑体" w:cs="宋体"/>
      <w:sz w:val="18"/>
      <w:szCs w:val="18"/>
    </w:rPr>
  </w:style>
  <w:style w:type="paragraph" w:customStyle="1" w:styleId="xl11413812">
    <w:name w:val="xl11413812"/>
    <w:basedOn w:val="a2"/>
    <w:autoRedefine/>
    <w:qFormat/>
    <w:pPr>
      <w:pBdr>
        <w:right w:val="single" w:sz="4" w:space="1" w:color="auto"/>
      </w:pBdr>
      <w:spacing w:before="100" w:beforeAutospacing="1" w:after="100" w:afterAutospacing="1"/>
      <w:jc w:val="center"/>
      <w:textAlignment w:val="center"/>
    </w:pPr>
    <w:rPr>
      <w:rFonts w:ascii="黑体" w:eastAsia="黑体" w:hAnsi="黑体" w:cs="宋体"/>
      <w:sz w:val="18"/>
      <w:szCs w:val="18"/>
    </w:rPr>
  </w:style>
  <w:style w:type="paragraph" w:customStyle="1" w:styleId="xl11513812">
    <w:name w:val="xl11513812"/>
    <w:basedOn w:val="a2"/>
    <w:autoRedefine/>
    <w:qFormat/>
    <w:pPr>
      <w:pBdr>
        <w:left w:val="single" w:sz="4" w:space="1" w:color="auto"/>
      </w:pBdr>
      <w:spacing w:before="100" w:beforeAutospacing="1" w:after="100" w:afterAutospacing="1"/>
      <w:jc w:val="center"/>
      <w:textAlignment w:val="center"/>
    </w:pPr>
    <w:rPr>
      <w:rFonts w:ascii="黑体" w:eastAsia="黑体" w:hAnsi="黑体" w:cs="宋体"/>
      <w:sz w:val="18"/>
      <w:szCs w:val="18"/>
    </w:rPr>
  </w:style>
  <w:style w:type="paragraph" w:customStyle="1" w:styleId="xl11613812">
    <w:name w:val="xl11613812"/>
    <w:basedOn w:val="a2"/>
    <w:autoRedefine/>
    <w:qFormat/>
    <w:pPr>
      <w:spacing w:before="100" w:beforeAutospacing="1" w:after="100" w:afterAutospacing="1"/>
      <w:jc w:val="center"/>
      <w:textAlignment w:val="center"/>
    </w:pPr>
    <w:rPr>
      <w:rFonts w:ascii="黑体" w:eastAsia="黑体" w:hAnsi="黑体" w:cs="宋体"/>
      <w:sz w:val="18"/>
      <w:szCs w:val="18"/>
    </w:rPr>
  </w:style>
  <w:style w:type="paragraph" w:customStyle="1" w:styleId="xl11713812">
    <w:name w:val="xl11713812"/>
    <w:basedOn w:val="a2"/>
    <w:autoRedefine/>
    <w:qFormat/>
    <w:pPr>
      <w:pBdr>
        <w:right w:val="single" w:sz="4" w:space="1" w:color="auto"/>
      </w:pBdr>
      <w:spacing w:before="100" w:beforeAutospacing="1" w:after="100" w:afterAutospacing="1"/>
      <w:textAlignment w:val="center"/>
    </w:pPr>
    <w:rPr>
      <w:rFonts w:ascii="黑体" w:eastAsia="黑体" w:hAnsi="黑体" w:cs="宋体"/>
      <w:sz w:val="18"/>
      <w:szCs w:val="18"/>
    </w:rPr>
  </w:style>
  <w:style w:type="paragraph" w:customStyle="1" w:styleId="xl11813812">
    <w:name w:val="xl11813812"/>
    <w:basedOn w:val="a2"/>
    <w:autoRedefine/>
    <w:qFormat/>
    <w:pPr>
      <w:pBdr>
        <w:right w:val="single" w:sz="4" w:space="1" w:color="auto"/>
      </w:pBdr>
      <w:spacing w:before="100" w:beforeAutospacing="1" w:after="100" w:afterAutospacing="1"/>
      <w:jc w:val="right"/>
      <w:textAlignment w:val="bottom"/>
    </w:pPr>
    <w:rPr>
      <w:rFonts w:ascii="宋体" w:hAnsi="宋体" w:cs="宋体"/>
    </w:rPr>
  </w:style>
  <w:style w:type="paragraph" w:customStyle="1" w:styleId="xl11913812">
    <w:name w:val="xl11913812"/>
    <w:basedOn w:val="a2"/>
    <w:autoRedefine/>
    <w:qFormat/>
    <w:pPr>
      <w:pBdr>
        <w:bottom w:val="single" w:sz="4" w:space="0" w:color="auto"/>
      </w:pBdr>
      <w:spacing w:before="100" w:beforeAutospacing="1" w:after="100" w:afterAutospacing="1"/>
      <w:jc w:val="center"/>
      <w:textAlignment w:val="center"/>
    </w:pPr>
    <w:rPr>
      <w:rFonts w:ascii="黑体" w:eastAsia="黑体" w:hAnsi="黑体" w:cs="宋体"/>
      <w:sz w:val="18"/>
      <w:szCs w:val="18"/>
    </w:rPr>
  </w:style>
  <w:style w:type="paragraph" w:customStyle="1" w:styleId="xl12013812">
    <w:name w:val="xl12013812"/>
    <w:basedOn w:val="a2"/>
    <w:autoRedefine/>
    <w:qFormat/>
    <w:pPr>
      <w:pBdr>
        <w:bottom w:val="single" w:sz="4" w:space="0" w:color="auto"/>
        <w:right w:val="single" w:sz="4" w:space="1" w:color="auto"/>
      </w:pBdr>
      <w:spacing w:before="100" w:beforeAutospacing="1" w:after="100" w:afterAutospacing="1"/>
      <w:jc w:val="center"/>
      <w:textAlignment w:val="center"/>
    </w:pPr>
    <w:rPr>
      <w:rFonts w:ascii="黑体" w:eastAsia="黑体" w:hAnsi="黑体" w:cs="宋体"/>
      <w:sz w:val="18"/>
      <w:szCs w:val="18"/>
    </w:rPr>
  </w:style>
  <w:style w:type="paragraph" w:customStyle="1" w:styleId="xl12113812">
    <w:name w:val="xl12113812"/>
    <w:basedOn w:val="a2"/>
    <w:autoRedefine/>
    <w:qFormat/>
    <w:pPr>
      <w:pBdr>
        <w:bottom w:val="single" w:sz="4" w:space="0" w:color="auto"/>
        <w:right w:val="single" w:sz="4" w:space="1" w:color="auto"/>
      </w:pBdr>
      <w:spacing w:before="100" w:beforeAutospacing="1" w:after="100" w:afterAutospacing="1"/>
      <w:textAlignment w:val="center"/>
    </w:pPr>
    <w:rPr>
      <w:rFonts w:ascii="黑体" w:eastAsia="黑体" w:hAnsi="黑体" w:cs="宋体"/>
      <w:sz w:val="18"/>
      <w:szCs w:val="18"/>
    </w:rPr>
  </w:style>
  <w:style w:type="paragraph" w:customStyle="1" w:styleId="xl12213812">
    <w:name w:val="xl12213812"/>
    <w:basedOn w:val="a2"/>
    <w:autoRedefine/>
    <w:qFormat/>
    <w:pPr>
      <w:pBdr>
        <w:bottom w:val="single" w:sz="4" w:space="0" w:color="auto"/>
        <w:right w:val="single" w:sz="4" w:space="1" w:color="auto"/>
      </w:pBdr>
      <w:spacing w:before="100" w:beforeAutospacing="1" w:after="100" w:afterAutospacing="1"/>
      <w:textAlignment w:val="bottom"/>
    </w:pPr>
    <w:rPr>
      <w:rFonts w:ascii="宋体" w:hAnsi="宋体" w:cs="宋体"/>
    </w:rPr>
  </w:style>
  <w:style w:type="paragraph" w:customStyle="1" w:styleId="xl12313812">
    <w:name w:val="xl12313812"/>
    <w:basedOn w:val="a2"/>
    <w:autoRedefine/>
    <w:qFormat/>
    <w:pPr>
      <w:spacing w:before="100" w:beforeAutospacing="1" w:after="100" w:afterAutospacing="1"/>
      <w:jc w:val="center"/>
      <w:textAlignment w:val="center"/>
    </w:pPr>
    <w:rPr>
      <w:rFonts w:ascii="黑体" w:eastAsia="黑体" w:hAnsi="黑体" w:cs="宋体"/>
      <w:sz w:val="18"/>
      <w:szCs w:val="18"/>
    </w:rPr>
  </w:style>
  <w:style w:type="paragraph" w:customStyle="1" w:styleId="xl12413812">
    <w:name w:val="xl12413812"/>
    <w:basedOn w:val="a2"/>
    <w:autoRedefine/>
    <w:qFormat/>
    <w:pPr>
      <w:pBdr>
        <w:right w:val="single" w:sz="4" w:space="1" w:color="auto"/>
      </w:pBdr>
      <w:spacing w:before="100" w:beforeAutospacing="1" w:after="100" w:afterAutospacing="1"/>
      <w:jc w:val="center"/>
      <w:textAlignment w:val="center"/>
    </w:pPr>
    <w:rPr>
      <w:rFonts w:ascii="黑体" w:eastAsia="黑体" w:hAnsi="黑体" w:cs="宋体"/>
      <w:sz w:val="18"/>
      <w:szCs w:val="18"/>
    </w:rPr>
  </w:style>
  <w:style w:type="paragraph" w:customStyle="1" w:styleId="xl12513812">
    <w:name w:val="xl12513812"/>
    <w:basedOn w:val="a2"/>
    <w:autoRedefine/>
    <w:qFormat/>
    <w:pPr>
      <w:pBdr>
        <w:right w:val="single" w:sz="4" w:space="1" w:color="auto"/>
      </w:pBdr>
      <w:spacing w:before="100" w:beforeAutospacing="1" w:after="100" w:afterAutospacing="1"/>
      <w:jc w:val="center"/>
      <w:textAlignment w:val="bottom"/>
    </w:pPr>
    <w:rPr>
      <w:rFonts w:ascii="宋体" w:hAnsi="宋体" w:cs="宋体"/>
    </w:rPr>
  </w:style>
  <w:style w:type="paragraph" w:customStyle="1" w:styleId="xl12613812">
    <w:name w:val="xl12613812"/>
    <w:basedOn w:val="a2"/>
    <w:autoRedefine/>
    <w:qFormat/>
    <w:pPr>
      <w:pBdr>
        <w:right w:val="single" w:sz="4" w:space="1" w:color="auto"/>
      </w:pBdr>
      <w:spacing w:before="100" w:beforeAutospacing="1" w:after="100" w:afterAutospacing="1"/>
      <w:jc w:val="center"/>
      <w:textAlignment w:val="center"/>
    </w:pPr>
    <w:rPr>
      <w:rFonts w:ascii="黑体" w:eastAsia="黑体" w:hAnsi="黑体" w:cs="宋体"/>
      <w:sz w:val="18"/>
      <w:szCs w:val="18"/>
    </w:rPr>
  </w:style>
  <w:style w:type="paragraph" w:customStyle="1" w:styleId="xl12713812">
    <w:name w:val="xl12713812"/>
    <w:basedOn w:val="a2"/>
    <w:autoRedefine/>
    <w:qFormat/>
    <w:pPr>
      <w:pBdr>
        <w:left w:val="single" w:sz="4" w:space="1" w:color="auto"/>
      </w:pBdr>
      <w:spacing w:before="100" w:beforeAutospacing="1" w:after="100" w:afterAutospacing="1"/>
      <w:jc w:val="center"/>
      <w:textAlignment w:val="bottom"/>
    </w:pPr>
    <w:rPr>
      <w:rFonts w:ascii="黑体" w:eastAsia="黑体" w:hAnsi="黑体" w:cs="宋体"/>
      <w:sz w:val="18"/>
      <w:szCs w:val="18"/>
    </w:rPr>
  </w:style>
  <w:style w:type="paragraph" w:customStyle="1" w:styleId="xl12813812">
    <w:name w:val="xl12813812"/>
    <w:basedOn w:val="a2"/>
    <w:autoRedefine/>
    <w:qFormat/>
    <w:pPr>
      <w:spacing w:before="100" w:beforeAutospacing="1" w:after="100" w:afterAutospacing="1"/>
      <w:jc w:val="center"/>
      <w:textAlignment w:val="bottom"/>
    </w:pPr>
    <w:rPr>
      <w:rFonts w:ascii="黑体" w:eastAsia="黑体" w:hAnsi="黑体" w:cs="宋体"/>
      <w:sz w:val="18"/>
      <w:szCs w:val="18"/>
    </w:rPr>
  </w:style>
  <w:style w:type="paragraph" w:customStyle="1" w:styleId="xl12913812">
    <w:name w:val="xl12913812"/>
    <w:basedOn w:val="a2"/>
    <w:autoRedefine/>
    <w:qFormat/>
    <w:pPr>
      <w:spacing w:before="100" w:beforeAutospacing="1" w:after="100" w:afterAutospacing="1"/>
      <w:jc w:val="center"/>
      <w:textAlignment w:val="center"/>
    </w:pPr>
    <w:rPr>
      <w:rFonts w:ascii="黑体" w:eastAsia="黑体" w:hAnsi="黑体" w:cs="宋体"/>
      <w:sz w:val="12"/>
      <w:szCs w:val="12"/>
    </w:rPr>
  </w:style>
  <w:style w:type="paragraph" w:customStyle="1" w:styleId="xl13013812">
    <w:name w:val="xl13013812"/>
    <w:basedOn w:val="a2"/>
    <w:autoRedefine/>
    <w:qFormat/>
    <w:pPr>
      <w:pBdr>
        <w:left w:val="single" w:sz="4" w:space="1" w:color="auto"/>
      </w:pBdr>
      <w:spacing w:before="100" w:beforeAutospacing="1" w:after="100" w:afterAutospacing="1"/>
      <w:jc w:val="center"/>
      <w:textAlignment w:val="center"/>
    </w:pPr>
    <w:rPr>
      <w:rFonts w:ascii="黑体" w:eastAsia="黑体" w:hAnsi="黑体" w:cs="宋体"/>
      <w:sz w:val="18"/>
      <w:szCs w:val="18"/>
    </w:rPr>
  </w:style>
  <w:style w:type="paragraph" w:customStyle="1" w:styleId="xl13113812">
    <w:name w:val="xl13113812"/>
    <w:basedOn w:val="a2"/>
    <w:autoRedefine/>
    <w:qFormat/>
    <w:pPr>
      <w:pBdr>
        <w:top w:val="single" w:sz="4" w:space="1" w:color="auto"/>
        <w:left w:val="single" w:sz="4" w:space="1" w:color="auto"/>
      </w:pBdr>
      <w:spacing w:before="100" w:beforeAutospacing="1" w:after="100" w:afterAutospacing="1"/>
      <w:jc w:val="center"/>
      <w:textAlignment w:val="center"/>
    </w:pPr>
    <w:rPr>
      <w:rFonts w:ascii="宋体" w:hAnsi="宋体" w:cs="宋体"/>
      <w:b/>
      <w:bCs/>
      <w:sz w:val="18"/>
      <w:szCs w:val="18"/>
    </w:rPr>
  </w:style>
  <w:style w:type="paragraph" w:customStyle="1" w:styleId="xl13213812">
    <w:name w:val="xl13213812"/>
    <w:basedOn w:val="a2"/>
    <w:autoRedefine/>
    <w:qFormat/>
    <w:pPr>
      <w:pBdr>
        <w:top w:val="single" w:sz="4" w:space="1" w:color="auto"/>
      </w:pBdr>
      <w:spacing w:before="100" w:beforeAutospacing="1" w:after="100" w:afterAutospacing="1"/>
      <w:jc w:val="center"/>
      <w:textAlignment w:val="center"/>
    </w:pPr>
    <w:rPr>
      <w:rFonts w:ascii="宋体" w:hAnsi="宋体" w:cs="宋体"/>
      <w:b/>
      <w:bCs/>
      <w:sz w:val="18"/>
      <w:szCs w:val="18"/>
    </w:rPr>
  </w:style>
  <w:style w:type="paragraph" w:customStyle="1" w:styleId="xl13313812">
    <w:name w:val="xl13313812"/>
    <w:basedOn w:val="a2"/>
    <w:autoRedefine/>
    <w:qFormat/>
    <w:pPr>
      <w:pBdr>
        <w:top w:val="single" w:sz="4" w:space="1" w:color="auto"/>
        <w:right w:val="single" w:sz="4" w:space="1" w:color="auto"/>
      </w:pBdr>
      <w:spacing w:before="100" w:beforeAutospacing="1" w:after="100" w:afterAutospacing="1"/>
      <w:jc w:val="center"/>
      <w:textAlignment w:val="center"/>
    </w:pPr>
    <w:rPr>
      <w:rFonts w:ascii="宋体" w:hAnsi="宋体" w:cs="宋体"/>
      <w:b/>
      <w:bCs/>
      <w:sz w:val="18"/>
      <w:szCs w:val="18"/>
    </w:rPr>
  </w:style>
  <w:style w:type="paragraph" w:customStyle="1" w:styleId="xl13413812">
    <w:name w:val="xl13413812"/>
    <w:basedOn w:val="a2"/>
    <w:autoRedefine/>
    <w:qFormat/>
    <w:pPr>
      <w:pBdr>
        <w:top w:val="single" w:sz="4" w:space="1" w:color="auto"/>
        <w:left w:val="single" w:sz="4" w:space="1" w:color="auto"/>
      </w:pBdr>
      <w:spacing w:before="100" w:beforeAutospacing="1" w:after="100" w:afterAutospacing="1"/>
      <w:jc w:val="center"/>
      <w:textAlignment w:val="center"/>
    </w:pPr>
    <w:rPr>
      <w:rFonts w:ascii="宋体" w:hAnsi="宋体" w:cs="宋体"/>
      <w:b/>
      <w:bCs/>
    </w:rPr>
  </w:style>
  <w:style w:type="paragraph" w:customStyle="1" w:styleId="xl13513812">
    <w:name w:val="xl13513812"/>
    <w:basedOn w:val="a2"/>
    <w:autoRedefine/>
    <w:qFormat/>
    <w:pPr>
      <w:pBdr>
        <w:top w:val="single" w:sz="4" w:space="1" w:color="auto"/>
      </w:pBdr>
      <w:spacing w:before="100" w:beforeAutospacing="1" w:after="100" w:afterAutospacing="1"/>
      <w:jc w:val="center"/>
      <w:textAlignment w:val="center"/>
    </w:pPr>
    <w:rPr>
      <w:rFonts w:ascii="宋体" w:hAnsi="宋体" w:cs="宋体"/>
      <w:b/>
      <w:bCs/>
    </w:rPr>
  </w:style>
  <w:style w:type="paragraph" w:customStyle="1" w:styleId="xl13613812">
    <w:name w:val="xl13613812"/>
    <w:basedOn w:val="a2"/>
    <w:autoRedefine/>
    <w:qFormat/>
    <w:pPr>
      <w:pBdr>
        <w:top w:val="single" w:sz="4" w:space="1" w:color="auto"/>
        <w:right w:val="single" w:sz="4" w:space="1" w:color="auto"/>
      </w:pBdr>
      <w:spacing w:before="100" w:beforeAutospacing="1" w:after="100" w:afterAutospacing="1"/>
      <w:jc w:val="center"/>
      <w:textAlignment w:val="center"/>
    </w:pPr>
    <w:rPr>
      <w:rFonts w:ascii="宋体" w:hAnsi="宋体" w:cs="宋体"/>
      <w:b/>
      <w:bCs/>
    </w:rPr>
  </w:style>
  <w:style w:type="paragraph" w:customStyle="1" w:styleId="xl13713812">
    <w:name w:val="xl13713812"/>
    <w:basedOn w:val="a2"/>
    <w:autoRedefine/>
    <w:qFormat/>
    <w:pPr>
      <w:pBdr>
        <w:top w:val="single" w:sz="4" w:space="1" w:color="auto"/>
        <w:right w:val="single" w:sz="4" w:space="1" w:color="auto"/>
      </w:pBdr>
      <w:spacing w:before="100" w:beforeAutospacing="1" w:after="100" w:afterAutospacing="1"/>
      <w:textAlignment w:val="bottom"/>
    </w:pPr>
    <w:rPr>
      <w:rFonts w:ascii="宋体" w:hAnsi="宋体" w:cs="宋体"/>
    </w:rPr>
  </w:style>
  <w:style w:type="paragraph" w:customStyle="1" w:styleId="xl13813812">
    <w:name w:val="xl13813812"/>
    <w:basedOn w:val="a2"/>
    <w:autoRedefine/>
    <w:qFormat/>
    <w:pPr>
      <w:pBdr>
        <w:top w:val="single" w:sz="4" w:space="1" w:color="auto"/>
        <w:left w:val="single" w:sz="4" w:space="1" w:color="auto"/>
        <w:right w:val="single" w:sz="4" w:space="1" w:color="auto"/>
      </w:pBdr>
      <w:spacing w:before="100" w:beforeAutospacing="1" w:after="100" w:afterAutospacing="1"/>
      <w:textAlignment w:val="bottom"/>
    </w:pPr>
    <w:rPr>
      <w:rFonts w:ascii="宋体" w:hAnsi="宋体" w:cs="宋体"/>
    </w:rPr>
  </w:style>
  <w:style w:type="paragraph" w:customStyle="1" w:styleId="xl13913812">
    <w:name w:val="xl13913812"/>
    <w:basedOn w:val="a2"/>
    <w:autoRedefine/>
    <w:qFormat/>
    <w:pPr>
      <w:spacing w:before="100" w:beforeAutospacing="1" w:after="100" w:afterAutospacing="1"/>
      <w:jc w:val="center"/>
      <w:textAlignment w:val="center"/>
    </w:pPr>
    <w:rPr>
      <w:rFonts w:ascii="黑体" w:eastAsia="黑体" w:hAnsi="黑体" w:cs="宋体"/>
      <w:sz w:val="16"/>
      <w:szCs w:val="16"/>
    </w:rPr>
  </w:style>
  <w:style w:type="paragraph" w:customStyle="1" w:styleId="xl14013812">
    <w:name w:val="xl14013812"/>
    <w:basedOn w:val="a2"/>
    <w:autoRedefine/>
    <w:qFormat/>
    <w:pPr>
      <w:pBdr>
        <w:right w:val="single" w:sz="4" w:space="1" w:color="auto"/>
      </w:pBdr>
      <w:spacing w:before="100" w:beforeAutospacing="1" w:after="100" w:afterAutospacing="1"/>
      <w:jc w:val="center"/>
      <w:textAlignment w:val="center"/>
    </w:pPr>
    <w:rPr>
      <w:rFonts w:ascii="黑体" w:eastAsia="黑体" w:hAnsi="黑体" w:cs="宋体"/>
      <w:sz w:val="16"/>
      <w:szCs w:val="16"/>
    </w:rPr>
  </w:style>
  <w:style w:type="paragraph" w:customStyle="1" w:styleId="xl14113812">
    <w:name w:val="xl14113812"/>
    <w:basedOn w:val="a2"/>
    <w:autoRedefine/>
    <w:qFormat/>
    <w:pPr>
      <w:pBdr>
        <w:bottom w:val="single" w:sz="4" w:space="0" w:color="auto"/>
      </w:pBdr>
      <w:spacing w:before="100" w:beforeAutospacing="1" w:after="100" w:afterAutospacing="1"/>
      <w:textAlignment w:val="bottom"/>
    </w:pPr>
    <w:rPr>
      <w:rFonts w:ascii="仿宋_GB2312" w:eastAsia="仿宋_GB2312" w:hAnsi="宋体" w:cs="宋体"/>
      <w:sz w:val="16"/>
      <w:szCs w:val="16"/>
      <w:u w:val="single"/>
    </w:rPr>
  </w:style>
  <w:style w:type="paragraph" w:customStyle="1" w:styleId="xl14213812">
    <w:name w:val="xl14213812"/>
    <w:basedOn w:val="a2"/>
    <w:autoRedefine/>
    <w:qFormat/>
    <w:pPr>
      <w:spacing w:before="100" w:beforeAutospacing="1" w:after="100" w:afterAutospacing="1"/>
      <w:textAlignment w:val="bottom"/>
    </w:pPr>
    <w:rPr>
      <w:rFonts w:ascii="仿宋_GB2312" w:eastAsia="仿宋_GB2312" w:hAnsi="宋体" w:cs="宋体"/>
      <w:sz w:val="16"/>
      <w:szCs w:val="16"/>
      <w:u w:val="single"/>
    </w:rPr>
  </w:style>
  <w:style w:type="paragraph" w:customStyle="1" w:styleId="xl14313812">
    <w:name w:val="xl14313812"/>
    <w:basedOn w:val="a2"/>
    <w:autoRedefine/>
    <w:qFormat/>
    <w:pPr>
      <w:spacing w:before="100" w:beforeAutospacing="1" w:after="100" w:afterAutospacing="1"/>
      <w:textAlignment w:val="bottom"/>
    </w:pPr>
    <w:rPr>
      <w:rFonts w:ascii="仿宋_GB2312" w:eastAsia="仿宋_GB2312" w:hAnsi="宋体" w:cs="宋体"/>
      <w:sz w:val="16"/>
      <w:szCs w:val="16"/>
    </w:rPr>
  </w:style>
  <w:style w:type="paragraph" w:customStyle="1" w:styleId="xl14413812">
    <w:name w:val="xl14413812"/>
    <w:basedOn w:val="a2"/>
    <w:autoRedefine/>
    <w:qFormat/>
    <w:pPr>
      <w:pBdr>
        <w:top w:val="single" w:sz="4" w:space="1" w:color="auto"/>
      </w:pBdr>
      <w:spacing w:before="100" w:beforeAutospacing="1" w:after="100" w:afterAutospacing="1"/>
      <w:textAlignment w:val="bottom"/>
    </w:pPr>
    <w:rPr>
      <w:rFonts w:ascii="仿宋_GB2312" w:eastAsia="仿宋_GB2312" w:hAnsi="宋体" w:cs="宋体"/>
      <w:sz w:val="16"/>
      <w:szCs w:val="16"/>
      <w:u w:val="single"/>
    </w:rPr>
  </w:style>
  <w:style w:type="paragraph" w:customStyle="1" w:styleId="xl14513812">
    <w:name w:val="xl14513812"/>
    <w:basedOn w:val="a2"/>
    <w:autoRedefine/>
    <w:qFormat/>
    <w:pPr>
      <w:pBdr>
        <w:top w:val="single" w:sz="4" w:space="1" w:color="auto"/>
      </w:pBdr>
      <w:spacing w:before="100" w:beforeAutospacing="1" w:after="100" w:afterAutospacing="1"/>
      <w:textAlignment w:val="bottom"/>
    </w:pPr>
    <w:rPr>
      <w:rFonts w:ascii="仿宋_GB2312" w:eastAsia="仿宋_GB2312" w:hAnsi="宋体" w:cs="宋体"/>
      <w:sz w:val="16"/>
      <w:szCs w:val="16"/>
    </w:rPr>
  </w:style>
  <w:style w:type="paragraph" w:customStyle="1" w:styleId="xl14613812">
    <w:name w:val="xl14613812"/>
    <w:basedOn w:val="a2"/>
    <w:autoRedefine/>
    <w:qFormat/>
    <w:pPr>
      <w:spacing w:before="100" w:beforeAutospacing="1" w:after="100" w:afterAutospacing="1"/>
      <w:textAlignment w:val="bottom"/>
    </w:pPr>
    <w:rPr>
      <w:rFonts w:ascii="宋体" w:hAnsi="宋体" w:cs="宋体"/>
      <w:sz w:val="16"/>
      <w:szCs w:val="16"/>
      <w:u w:val="single"/>
    </w:rPr>
  </w:style>
  <w:style w:type="paragraph" w:customStyle="1" w:styleId="xl14713812">
    <w:name w:val="xl14713812"/>
    <w:basedOn w:val="a2"/>
    <w:autoRedefine/>
    <w:qFormat/>
    <w:pPr>
      <w:spacing w:before="100" w:beforeAutospacing="1" w:after="100" w:afterAutospacing="1"/>
      <w:textAlignment w:val="bottom"/>
    </w:pPr>
    <w:rPr>
      <w:rFonts w:ascii="仿宋_GB2312" w:eastAsia="仿宋_GB2312" w:hAnsi="宋体" w:cs="宋体"/>
      <w:color w:val="FF0000"/>
      <w:sz w:val="16"/>
      <w:szCs w:val="16"/>
      <w:u w:val="single"/>
    </w:rPr>
  </w:style>
  <w:style w:type="paragraph" w:customStyle="1" w:styleId="xl14813812">
    <w:name w:val="xl14813812"/>
    <w:basedOn w:val="a2"/>
    <w:autoRedefine/>
    <w:qFormat/>
    <w:pPr>
      <w:spacing w:before="100" w:beforeAutospacing="1" w:after="100" w:afterAutospacing="1"/>
      <w:textAlignment w:val="bottom"/>
    </w:pPr>
    <w:rPr>
      <w:rFonts w:ascii="仿宋_GB2312" w:eastAsia="仿宋_GB2312" w:hAnsi="宋体" w:cs="宋体"/>
      <w:sz w:val="16"/>
      <w:szCs w:val="16"/>
      <w:u w:val="single"/>
    </w:rPr>
  </w:style>
  <w:style w:type="paragraph" w:customStyle="1" w:styleId="xl14913812">
    <w:name w:val="xl14913812"/>
    <w:basedOn w:val="a2"/>
    <w:autoRedefine/>
    <w:qFormat/>
    <w:pPr>
      <w:spacing w:before="100" w:beforeAutospacing="1" w:after="100" w:afterAutospacing="1"/>
      <w:textAlignment w:val="bottom"/>
    </w:pPr>
    <w:rPr>
      <w:rFonts w:ascii="仿宋_GB2312" w:eastAsia="仿宋_GB2312" w:hAnsi="宋体" w:cs="宋体"/>
      <w:sz w:val="16"/>
      <w:szCs w:val="16"/>
    </w:rPr>
  </w:style>
  <w:style w:type="paragraph" w:customStyle="1" w:styleId="xl15013812">
    <w:name w:val="xl150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rPr>
  </w:style>
  <w:style w:type="paragraph" w:customStyle="1" w:styleId="xl15113812">
    <w:name w:val="xl151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宋体" w:hAnsi="宋体" w:cs="宋体"/>
    </w:rPr>
  </w:style>
  <w:style w:type="paragraph" w:customStyle="1" w:styleId="xl15213812">
    <w:name w:val="xl152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textAlignment w:val="bottom"/>
    </w:pPr>
    <w:rPr>
      <w:rFonts w:ascii="宋体" w:hAnsi="宋体" w:cs="宋体"/>
    </w:rPr>
  </w:style>
  <w:style w:type="paragraph" w:customStyle="1" w:styleId="xl15313812">
    <w:name w:val="xl15313812"/>
    <w:basedOn w:val="a2"/>
    <w:autoRedefine/>
    <w:qFormat/>
    <w:pPr>
      <w:spacing w:before="100" w:beforeAutospacing="1" w:after="100" w:afterAutospacing="1"/>
      <w:textAlignment w:val="bottom"/>
    </w:pPr>
    <w:rPr>
      <w:rFonts w:ascii="楷体_GB2312" w:eastAsia="楷体_GB2312" w:hAnsi="宋体" w:cs="宋体"/>
      <w:sz w:val="16"/>
      <w:szCs w:val="16"/>
      <w:u w:val="single"/>
    </w:rPr>
  </w:style>
  <w:style w:type="paragraph" w:customStyle="1" w:styleId="xl15413812">
    <w:name w:val="xl15413812"/>
    <w:basedOn w:val="a2"/>
    <w:autoRedefine/>
    <w:qFormat/>
    <w:pPr>
      <w:spacing w:before="100" w:beforeAutospacing="1" w:after="100" w:afterAutospacing="1"/>
      <w:textAlignment w:val="bottom"/>
    </w:pPr>
    <w:rPr>
      <w:rFonts w:ascii="楷体_GB2312" w:eastAsia="楷体_GB2312" w:hAnsi="宋体" w:cs="宋体"/>
      <w:sz w:val="16"/>
      <w:szCs w:val="16"/>
    </w:rPr>
  </w:style>
  <w:style w:type="paragraph" w:customStyle="1" w:styleId="xl15513812">
    <w:name w:val="xl155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rPr>
  </w:style>
  <w:style w:type="paragraph" w:customStyle="1" w:styleId="xl15613812">
    <w:name w:val="xl15613812"/>
    <w:basedOn w:val="a2"/>
    <w:autoRedefine/>
    <w:qFormat/>
    <w:pPr>
      <w:pBdr>
        <w:top w:val="single" w:sz="4" w:space="1" w:color="auto"/>
        <w:left w:val="single" w:sz="4" w:space="1" w:color="auto"/>
        <w:bottom w:val="single" w:sz="4" w:space="0" w:color="auto"/>
      </w:pBdr>
      <w:spacing w:before="100" w:beforeAutospacing="1" w:after="100" w:afterAutospacing="1"/>
      <w:jc w:val="center"/>
      <w:textAlignment w:val="center"/>
    </w:pPr>
    <w:rPr>
      <w:rFonts w:ascii="宋体" w:hAnsi="宋体" w:cs="宋体"/>
    </w:rPr>
  </w:style>
  <w:style w:type="paragraph" w:customStyle="1" w:styleId="xl15713812">
    <w:name w:val="xl15713812"/>
    <w:basedOn w:val="a2"/>
    <w:autoRedefine/>
    <w:qFormat/>
    <w:pPr>
      <w:pBdr>
        <w:top w:val="single" w:sz="4" w:space="1" w:color="auto"/>
        <w:bottom w:val="single" w:sz="4" w:space="0" w:color="auto"/>
      </w:pBdr>
      <w:spacing w:before="100" w:beforeAutospacing="1" w:after="100" w:afterAutospacing="1"/>
      <w:jc w:val="center"/>
      <w:textAlignment w:val="center"/>
    </w:pPr>
    <w:rPr>
      <w:rFonts w:ascii="宋体" w:hAnsi="宋体" w:cs="宋体"/>
    </w:rPr>
  </w:style>
  <w:style w:type="paragraph" w:customStyle="1" w:styleId="xl15813812">
    <w:name w:val="xl15813812"/>
    <w:basedOn w:val="a2"/>
    <w:autoRedefine/>
    <w:qFormat/>
    <w:pPr>
      <w:pBdr>
        <w:top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rPr>
  </w:style>
  <w:style w:type="paragraph" w:customStyle="1" w:styleId="xl15913812">
    <w:name w:val="xl159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rPr>
  </w:style>
  <w:style w:type="paragraph" w:customStyle="1" w:styleId="xl16013812">
    <w:name w:val="xl160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sz w:val="22"/>
      <w:szCs w:val="22"/>
    </w:rPr>
  </w:style>
  <w:style w:type="paragraph" w:customStyle="1" w:styleId="xl16113812">
    <w:name w:val="xl16113812"/>
    <w:basedOn w:val="a2"/>
    <w:autoRedefine/>
    <w:qFormat/>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sz w:val="22"/>
      <w:szCs w:val="22"/>
    </w:rPr>
  </w:style>
  <w:style w:type="paragraph" w:customStyle="1" w:styleId="xl16213812">
    <w:name w:val="xl16213812"/>
    <w:basedOn w:val="a2"/>
    <w:autoRedefine/>
    <w:qFormat/>
    <w:pPr>
      <w:pBdr>
        <w:bottom w:val="single" w:sz="4" w:space="0" w:color="auto"/>
      </w:pBdr>
      <w:spacing w:before="100" w:beforeAutospacing="1" w:after="100" w:afterAutospacing="1"/>
      <w:textAlignment w:val="center"/>
    </w:pPr>
    <w:rPr>
      <w:rFonts w:ascii="宋体" w:hAnsi="宋体" w:cs="宋体"/>
    </w:rPr>
  </w:style>
  <w:style w:type="paragraph" w:customStyle="1" w:styleId="xl16313812">
    <w:name w:val="xl16313812"/>
    <w:basedOn w:val="a2"/>
    <w:autoRedefine/>
    <w:qFormat/>
    <w:pPr>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rPr>
  </w:style>
  <w:style w:type="paragraph" w:customStyle="1" w:styleId="xl16413812">
    <w:name w:val="xl16413812"/>
    <w:basedOn w:val="a2"/>
    <w:autoRedefine/>
    <w:qFormat/>
    <w:pPr>
      <w:pBdr>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rPr>
  </w:style>
  <w:style w:type="paragraph" w:customStyle="1" w:styleId="xl16513812">
    <w:name w:val="xl16513812"/>
    <w:basedOn w:val="a2"/>
    <w:autoRedefine/>
    <w:qFormat/>
    <w:pPr>
      <w:pBdr>
        <w:top w:val="single" w:sz="4" w:space="1" w:color="auto"/>
        <w:bottom w:val="single" w:sz="4" w:space="0" w:color="auto"/>
      </w:pBdr>
      <w:spacing w:before="100" w:beforeAutospacing="1" w:after="100" w:afterAutospacing="1"/>
      <w:textAlignment w:val="bottom"/>
    </w:pPr>
    <w:rPr>
      <w:rFonts w:ascii="宋体" w:hAnsi="宋体" w:cs="宋体"/>
    </w:rPr>
  </w:style>
  <w:style w:type="paragraph" w:customStyle="1" w:styleId="xl16613812">
    <w:name w:val="xl16613812"/>
    <w:basedOn w:val="a2"/>
    <w:autoRedefine/>
    <w:qFormat/>
    <w:pPr>
      <w:spacing w:before="100" w:beforeAutospacing="1" w:after="100" w:afterAutospacing="1"/>
      <w:textAlignment w:val="center"/>
    </w:pPr>
    <w:rPr>
      <w:rFonts w:ascii="宋体" w:hAnsi="宋体" w:cs="宋体"/>
    </w:rPr>
  </w:style>
  <w:style w:type="paragraph" w:customStyle="1" w:styleId="xl16713812">
    <w:name w:val="xl16713812"/>
    <w:basedOn w:val="a2"/>
    <w:autoRedefine/>
    <w:qFormat/>
    <w:pPr>
      <w:spacing w:before="100" w:beforeAutospacing="1" w:after="100" w:afterAutospacing="1"/>
      <w:jc w:val="center"/>
      <w:textAlignment w:val="center"/>
    </w:pPr>
    <w:rPr>
      <w:rFonts w:ascii="宋体" w:hAnsi="宋体" w:cs="宋体"/>
      <w:sz w:val="28"/>
      <w:szCs w:val="28"/>
    </w:rPr>
  </w:style>
  <w:style w:type="paragraph" w:customStyle="1" w:styleId="xl16813812">
    <w:name w:val="xl16813812"/>
    <w:basedOn w:val="a2"/>
    <w:autoRedefine/>
    <w:qFormat/>
    <w:pPr>
      <w:spacing w:before="100" w:beforeAutospacing="1" w:after="100" w:afterAutospacing="1"/>
      <w:textAlignment w:val="center"/>
    </w:pPr>
    <w:rPr>
      <w:rFonts w:ascii="宋体" w:hAnsi="宋体" w:cs="宋体"/>
    </w:rPr>
  </w:style>
  <w:style w:type="paragraph" w:customStyle="1" w:styleId="xl16913812">
    <w:name w:val="xl16913812"/>
    <w:basedOn w:val="a2"/>
    <w:autoRedefine/>
    <w:qFormat/>
    <w:pPr>
      <w:pBdr>
        <w:bottom w:val="single" w:sz="4" w:space="0" w:color="auto"/>
      </w:pBdr>
      <w:spacing w:before="100" w:beforeAutospacing="1" w:after="100" w:afterAutospacing="1"/>
      <w:textAlignment w:val="center"/>
    </w:pPr>
    <w:rPr>
      <w:rFonts w:ascii="宋体" w:hAnsi="宋体" w:cs="宋体"/>
    </w:rPr>
  </w:style>
  <w:style w:type="paragraph" w:customStyle="1" w:styleId="xl17013812">
    <w:name w:val="xl17013812"/>
    <w:basedOn w:val="a2"/>
    <w:autoRedefine/>
    <w:qFormat/>
    <w:pPr>
      <w:spacing w:before="100" w:beforeAutospacing="1" w:after="100" w:afterAutospacing="1"/>
      <w:textAlignment w:val="center"/>
    </w:pPr>
    <w:rPr>
      <w:rFonts w:ascii="宋体" w:hAnsi="宋体" w:cs="宋体"/>
      <w:sz w:val="16"/>
      <w:szCs w:val="16"/>
    </w:rPr>
  </w:style>
  <w:style w:type="paragraph" w:customStyle="1" w:styleId="xl17113812">
    <w:name w:val="xl17113812"/>
    <w:basedOn w:val="a2"/>
    <w:autoRedefine/>
    <w:qFormat/>
    <w:pPr>
      <w:spacing w:before="100" w:beforeAutospacing="1" w:after="100" w:afterAutospacing="1"/>
      <w:textAlignment w:val="center"/>
    </w:pPr>
    <w:rPr>
      <w:rFonts w:ascii="宋体" w:hAnsi="宋体" w:cs="宋体"/>
      <w:sz w:val="16"/>
      <w:szCs w:val="16"/>
    </w:rPr>
  </w:style>
  <w:style w:type="paragraph" w:customStyle="1" w:styleId="xl17213812">
    <w:name w:val="xl17213812"/>
    <w:basedOn w:val="a2"/>
    <w:autoRedefine/>
    <w:qFormat/>
    <w:pPr>
      <w:spacing w:before="100" w:beforeAutospacing="1" w:after="100" w:afterAutospacing="1"/>
      <w:textAlignment w:val="center"/>
    </w:pPr>
    <w:rPr>
      <w:rFonts w:ascii="宋体" w:hAnsi="宋体" w:cs="宋体"/>
      <w:b/>
      <w:bCs/>
      <w:sz w:val="36"/>
      <w:szCs w:val="36"/>
    </w:rPr>
  </w:style>
  <w:style w:type="paragraph" w:customStyle="1" w:styleId="1ffff">
    <w:name w:val="样式 标题 1 + 黑体 三号 非加粗"/>
    <w:basedOn w:val="10"/>
    <w:autoRedefine/>
    <w:qFormat/>
    <w:pPr>
      <w:widowControl w:val="0"/>
      <w:spacing w:line="576" w:lineRule="auto"/>
      <w:ind w:left="0" w:firstLine="0"/>
      <w:jc w:val="both"/>
    </w:pPr>
    <w:rPr>
      <w:rFonts w:ascii="黑体" w:eastAsia="黑体" w:hAnsi="黑体"/>
      <w:bCs w:val="0"/>
      <w:sz w:val="32"/>
      <w:szCs w:val="20"/>
    </w:rPr>
  </w:style>
  <w:style w:type="paragraph" w:customStyle="1" w:styleId="1ffff0">
    <w:name w:val="样式 标题 1 + 宋体 三号"/>
    <w:basedOn w:val="10"/>
    <w:autoRedefine/>
    <w:qFormat/>
    <w:pPr>
      <w:widowControl w:val="0"/>
      <w:spacing w:line="576" w:lineRule="auto"/>
      <w:ind w:left="0" w:firstLine="0"/>
      <w:jc w:val="both"/>
    </w:pPr>
    <w:rPr>
      <w:rFonts w:ascii="宋体" w:hAnsi="宋体"/>
      <w:b w:val="0"/>
      <w:sz w:val="32"/>
      <w:szCs w:val="20"/>
    </w:rPr>
  </w:style>
  <w:style w:type="paragraph" w:customStyle="1" w:styleId="115">
    <w:name w:val="样式 标题 1 + 黑体 三号 非加粗1"/>
    <w:basedOn w:val="10"/>
    <w:autoRedefine/>
    <w:qFormat/>
    <w:pPr>
      <w:widowControl w:val="0"/>
      <w:spacing w:line="576" w:lineRule="auto"/>
      <w:ind w:left="0" w:firstLine="0"/>
      <w:jc w:val="both"/>
    </w:pPr>
    <w:rPr>
      <w:rFonts w:ascii="黑体" w:eastAsia="黑体" w:hAnsi="黑体"/>
      <w:bCs w:val="0"/>
      <w:sz w:val="32"/>
      <w:szCs w:val="20"/>
    </w:rPr>
  </w:style>
  <w:style w:type="paragraph" w:customStyle="1" w:styleId="120">
    <w:name w:val="样式 标题 1 + 黑体 三号 非加粗2"/>
    <w:basedOn w:val="10"/>
    <w:autoRedefine/>
    <w:qFormat/>
    <w:pPr>
      <w:widowControl w:val="0"/>
      <w:spacing w:line="576" w:lineRule="auto"/>
      <w:ind w:left="0" w:firstLine="0"/>
    </w:pPr>
    <w:rPr>
      <w:rFonts w:ascii="黑体" w:eastAsia="黑体" w:hAnsi="黑体"/>
      <w:bCs w:val="0"/>
      <w:sz w:val="32"/>
      <w:szCs w:val="20"/>
    </w:rPr>
  </w:style>
  <w:style w:type="paragraph" w:customStyle="1" w:styleId="2f3">
    <w:name w:val="页脚2"/>
    <w:basedOn w:val="a2"/>
    <w:autoRedefine/>
    <w:qFormat/>
    <w:pPr>
      <w:widowControl w:val="0"/>
      <w:tabs>
        <w:tab w:val="center" w:pos="4153"/>
        <w:tab w:val="right" w:pos="8306"/>
      </w:tabs>
      <w:snapToGrid w:val="0"/>
    </w:pPr>
    <w:rPr>
      <w:rFonts w:ascii="Calibri" w:hAnsi="Calibri" w:cs="黑体"/>
      <w:kern w:val="2"/>
      <w:sz w:val="18"/>
    </w:rPr>
  </w:style>
  <w:style w:type="paragraph" w:customStyle="1" w:styleId="CharCharCharCharCharCharCharCharCharCharCharCharChar5">
    <w:name w:val="Char Char Char Char Char Char Char Char Char Char Char Char Char5"/>
    <w:basedOn w:val="a2"/>
    <w:autoRedefine/>
    <w:qFormat/>
    <w:pPr>
      <w:spacing w:after="160" w:line="240" w:lineRule="exact"/>
      <w:ind w:right="-142"/>
    </w:pPr>
    <w:rPr>
      <w:kern w:val="2"/>
      <w:sz w:val="21"/>
    </w:rPr>
  </w:style>
  <w:style w:type="character" w:customStyle="1" w:styleId="ad">
    <w:name w:val="正文缩进 字符"/>
    <w:link w:val="ac"/>
    <w:autoRedefine/>
    <w:uiPriority w:val="99"/>
    <w:qFormat/>
    <w:locked/>
    <w:rPr>
      <w:rFonts w:eastAsia="MS Gothic"/>
      <w:kern w:val="2"/>
      <w:sz w:val="21"/>
      <w:szCs w:val="21"/>
    </w:rPr>
  </w:style>
  <w:style w:type="paragraph" w:customStyle="1" w:styleId="3d">
    <w:name w:val="页脚3"/>
    <w:basedOn w:val="a2"/>
    <w:autoRedefine/>
    <w:qFormat/>
    <w:pPr>
      <w:widowControl w:val="0"/>
      <w:tabs>
        <w:tab w:val="center" w:pos="4153"/>
        <w:tab w:val="right" w:pos="8306"/>
      </w:tabs>
      <w:snapToGrid w:val="0"/>
    </w:pPr>
    <w:rPr>
      <w:rFonts w:ascii="Calibri" w:hAnsi="Calibri" w:cs="黑体"/>
      <w:kern w:val="2"/>
      <w:sz w:val="18"/>
    </w:rPr>
  </w:style>
  <w:style w:type="paragraph" w:customStyle="1" w:styleId="p22">
    <w:name w:val="p22"/>
    <w:basedOn w:val="a2"/>
    <w:autoRedefine/>
    <w:qFormat/>
    <w:pPr>
      <w:jc w:val="both"/>
    </w:pPr>
    <w:rPr>
      <w:rFonts w:ascii="Calibri" w:hAnsi="Calibri"/>
      <w:sz w:val="21"/>
      <w:szCs w:val="21"/>
    </w:rPr>
  </w:style>
  <w:style w:type="paragraph" w:customStyle="1" w:styleId="p21">
    <w:name w:val="p21"/>
    <w:basedOn w:val="a2"/>
    <w:autoRedefine/>
    <w:qFormat/>
    <w:pPr>
      <w:ind w:left="420"/>
      <w:jc w:val="both"/>
    </w:pPr>
    <w:rPr>
      <w:rFonts w:ascii="Calibri" w:hAnsi="Calibri"/>
      <w:sz w:val="21"/>
      <w:szCs w:val="21"/>
    </w:rPr>
  </w:style>
  <w:style w:type="paragraph" w:customStyle="1" w:styleId="p19">
    <w:name w:val="p19"/>
    <w:basedOn w:val="a2"/>
    <w:autoRedefine/>
    <w:qFormat/>
    <w:pPr>
      <w:ind w:firstLine="420"/>
      <w:jc w:val="both"/>
    </w:pPr>
    <w:rPr>
      <w:rFonts w:ascii="宋体" w:hAnsi="宋体" w:cs="宋体"/>
      <w:sz w:val="21"/>
      <w:szCs w:val="21"/>
    </w:rPr>
  </w:style>
  <w:style w:type="character" w:customStyle="1" w:styleId="HTMLMarkup">
    <w:name w:val="HTML Markup"/>
    <w:autoRedefine/>
    <w:qFormat/>
    <w:rPr>
      <w:vanish/>
      <w:color w:val="FF0000"/>
    </w:rPr>
  </w:style>
  <w:style w:type="character" w:customStyle="1" w:styleId="font01">
    <w:name w:val="font01"/>
    <w:basedOn w:val="a4"/>
    <w:autoRedefine/>
    <w:qFormat/>
    <w:rPr>
      <w:rFonts w:ascii="Times New Roman" w:hAnsi="Times New Roman" w:cs="Times New Roman" w:hint="default"/>
      <w:color w:val="000000"/>
      <w:sz w:val="20"/>
      <w:szCs w:val="20"/>
      <w:u w:val="none"/>
    </w:rPr>
  </w:style>
  <w:style w:type="paragraph" w:customStyle="1" w:styleId="NewNewNewNewNewNewNew">
    <w:name w:val="正文 New New New New New New New"/>
    <w:autoRedefine/>
    <w:qFormat/>
    <w:pPr>
      <w:widowControl w:val="0"/>
      <w:jc w:val="both"/>
    </w:pPr>
    <w:rPr>
      <w:rFonts w:hint="eastAsia"/>
      <w:kern w:val="2"/>
      <w:sz w:val="21"/>
    </w:rPr>
  </w:style>
  <w:style w:type="character" w:customStyle="1" w:styleId="Variable">
    <w:name w:val="Variable"/>
    <w:autoRedefine/>
    <w:uiPriority w:val="99"/>
    <w:qFormat/>
    <w:rPr>
      <w:i/>
    </w:rPr>
  </w:style>
  <w:style w:type="paragraph" w:customStyle="1" w:styleId="Address">
    <w:name w:val="Address"/>
    <w:basedOn w:val="a2"/>
    <w:next w:val="a2"/>
    <w:autoRedefine/>
    <w:uiPriority w:val="99"/>
    <w:qFormat/>
    <w:pPr>
      <w:widowControl w:val="0"/>
      <w:autoSpaceDE w:val="0"/>
      <w:autoSpaceDN w:val="0"/>
      <w:adjustRightInd w:val="0"/>
    </w:pPr>
    <w:rPr>
      <w:i/>
      <w:sz w:val="24"/>
    </w:rPr>
  </w:style>
  <w:style w:type="character" w:customStyle="1" w:styleId="font121">
    <w:name w:val="font121"/>
    <w:basedOn w:val="a4"/>
    <w:autoRedefine/>
    <w:qFormat/>
    <w:rPr>
      <w:rFonts w:ascii="font-weight : 400" w:eastAsia="font-weight : 400" w:hAnsi="font-weight : 400" w:cs="font-weight : 400"/>
      <w:color w:val="000000"/>
      <w:sz w:val="24"/>
      <w:szCs w:val="24"/>
      <w:u w:val="none"/>
    </w:rPr>
  </w:style>
  <w:style w:type="character" w:customStyle="1" w:styleId="font51">
    <w:name w:val="font51"/>
    <w:basedOn w:val="a4"/>
    <w:autoRedefine/>
    <w:qFormat/>
    <w:rPr>
      <w:rFonts w:ascii="宋体" w:eastAsia="宋体" w:hAnsi="宋体" w:cs="宋体" w:hint="eastAsia"/>
      <w:color w:val="000000"/>
      <w:sz w:val="20"/>
      <w:szCs w:val="20"/>
      <w:u w:val="none"/>
    </w:rPr>
  </w:style>
  <w:style w:type="character" w:customStyle="1" w:styleId="HeaderChar">
    <w:name w:val="Header Char"/>
    <w:autoRedefine/>
    <w:qFormat/>
    <w:rPr>
      <w:sz w:val="18"/>
    </w:rPr>
  </w:style>
  <w:style w:type="character" w:customStyle="1" w:styleId="FooterChar">
    <w:name w:val="Footer Char"/>
    <w:autoRedefine/>
    <w:qFormat/>
    <w:rPr>
      <w:sz w:val="18"/>
    </w:rPr>
  </w:style>
  <w:style w:type="paragraph" w:customStyle="1" w:styleId="NewNewNewNewNewNewNewNewNew">
    <w:name w:val="正文 New New New New New New New New New"/>
    <w:autoRedefine/>
    <w:qFormat/>
    <w:pPr>
      <w:widowControl w:val="0"/>
      <w:jc w:val="both"/>
    </w:pPr>
    <w:rPr>
      <w:rFonts w:hint="eastAsia"/>
      <w:kern w:val="2"/>
      <w:sz w:val="21"/>
    </w:rPr>
  </w:style>
  <w:style w:type="paragraph" w:customStyle="1" w:styleId="afffffff4">
    <w:name w:val="表格正文"/>
    <w:basedOn w:val="a2"/>
    <w:autoRedefine/>
    <w:qFormat/>
    <w:pPr>
      <w:widowControl w:val="0"/>
      <w:adjustRightInd w:val="0"/>
      <w:snapToGrid w:val="0"/>
      <w:jc w:val="center"/>
    </w:pPr>
    <w:rPr>
      <w:rFonts w:ascii="黑体" w:eastAsia="黑体" w:hAnsi="方正仿宋_GBK"/>
      <w:color w:val="000000"/>
      <w:kern w:val="2"/>
      <w:sz w:val="21"/>
    </w:rPr>
  </w:style>
  <w:style w:type="paragraph" w:customStyle="1" w:styleId="CharCharCharCharCharCharCharCharCharCharCharCharChar4">
    <w:name w:val="Char Char Char Char Char Char Char Char Char Char Char Char Char4"/>
    <w:basedOn w:val="a2"/>
    <w:autoRedefine/>
    <w:qFormat/>
    <w:pPr>
      <w:spacing w:after="160" w:line="240" w:lineRule="exact"/>
      <w:ind w:right="-142"/>
    </w:pPr>
    <w:rPr>
      <w:kern w:val="2"/>
      <w:sz w:val="21"/>
    </w:rPr>
  </w:style>
  <w:style w:type="paragraph" w:customStyle="1" w:styleId="CharCharCharCharCharCharCharCharCharCharCharCharChar3">
    <w:name w:val="Char Char Char Char Char Char Char Char Char Char Char Char Char3"/>
    <w:basedOn w:val="a2"/>
    <w:autoRedefine/>
    <w:qFormat/>
    <w:pPr>
      <w:spacing w:after="160" w:line="240" w:lineRule="exact"/>
    </w:pPr>
    <w:rPr>
      <w:kern w:val="2"/>
      <w:sz w:val="21"/>
    </w:rPr>
  </w:style>
  <w:style w:type="paragraph" w:customStyle="1" w:styleId="Style2">
    <w:name w:val="_Style 2"/>
    <w:basedOn w:val="a2"/>
    <w:autoRedefine/>
    <w:uiPriority w:val="34"/>
    <w:qFormat/>
    <w:pPr>
      <w:widowControl w:val="0"/>
      <w:spacing w:line="360" w:lineRule="auto"/>
      <w:ind w:right="-142" w:firstLineChars="200" w:firstLine="420"/>
      <w:jc w:val="both"/>
    </w:pPr>
    <w:rPr>
      <w:rFonts w:ascii="Calibri" w:hAnsi="Calibri"/>
      <w:kern w:val="2"/>
      <w:sz w:val="21"/>
    </w:rPr>
  </w:style>
  <w:style w:type="paragraph" w:customStyle="1" w:styleId="49">
    <w:name w:val="页脚4"/>
    <w:basedOn w:val="a2"/>
    <w:autoRedefine/>
    <w:qFormat/>
    <w:pPr>
      <w:widowControl w:val="0"/>
      <w:tabs>
        <w:tab w:val="center" w:pos="4153"/>
        <w:tab w:val="right" w:pos="8306"/>
      </w:tabs>
      <w:snapToGrid w:val="0"/>
    </w:pPr>
    <w:rPr>
      <w:rFonts w:ascii="Calibri" w:hAnsi="Calibri" w:cs="黑体"/>
      <w:kern w:val="2"/>
      <w:sz w:val="18"/>
    </w:rPr>
  </w:style>
  <w:style w:type="paragraph" w:customStyle="1" w:styleId="59">
    <w:name w:val="页脚5"/>
    <w:basedOn w:val="a2"/>
    <w:autoRedefine/>
    <w:qFormat/>
    <w:pPr>
      <w:widowControl w:val="0"/>
      <w:tabs>
        <w:tab w:val="center" w:pos="4153"/>
        <w:tab w:val="right" w:pos="8306"/>
      </w:tabs>
      <w:snapToGrid w:val="0"/>
    </w:pPr>
    <w:rPr>
      <w:rFonts w:ascii="Calibri" w:hAnsi="Calibri" w:cs="黑体"/>
      <w:kern w:val="2"/>
      <w:sz w:val="18"/>
    </w:rPr>
  </w:style>
  <w:style w:type="paragraph" w:customStyle="1" w:styleId="CharCharCharCharCharCharCharCharCharCharCharCharChar2">
    <w:name w:val="Char Char Char Char Char Char Char Char Char Char Char Char Char2"/>
    <w:basedOn w:val="a2"/>
    <w:autoRedefine/>
    <w:qFormat/>
    <w:pPr>
      <w:spacing w:after="160" w:line="240" w:lineRule="exact"/>
    </w:pPr>
    <w:rPr>
      <w:rFonts w:ascii="Calibri" w:hAnsi="Calibri"/>
      <w:kern w:val="2"/>
      <w:sz w:val="21"/>
    </w:rPr>
  </w:style>
  <w:style w:type="paragraph" w:customStyle="1" w:styleId="CharCharCharCharCharCharCharCharCharCharCharCharChar1">
    <w:name w:val="Char Char Char Char Char Char Char Char Char Char Char Char Char1"/>
    <w:basedOn w:val="a2"/>
    <w:autoRedefine/>
    <w:qFormat/>
    <w:pPr>
      <w:spacing w:after="160" w:line="240" w:lineRule="exact"/>
    </w:pPr>
    <w:rPr>
      <w:rFonts w:ascii="Calibri" w:hAnsi="Calibri"/>
      <w:kern w:val="2"/>
      <w:sz w:val="21"/>
    </w:rPr>
  </w:style>
  <w:style w:type="paragraph" w:customStyle="1" w:styleId="63">
    <w:name w:val="页脚6"/>
    <w:basedOn w:val="a2"/>
    <w:autoRedefine/>
    <w:qFormat/>
    <w:pPr>
      <w:widowControl w:val="0"/>
      <w:tabs>
        <w:tab w:val="center" w:pos="4153"/>
        <w:tab w:val="right" w:pos="8306"/>
      </w:tabs>
      <w:snapToGrid w:val="0"/>
    </w:pPr>
    <w:rPr>
      <w:rFonts w:ascii="Calibri" w:hAnsi="Calibri" w:cs="黑体"/>
      <w:kern w:val="2"/>
      <w:sz w:val="18"/>
    </w:rPr>
  </w:style>
  <w:style w:type="paragraph" w:customStyle="1" w:styleId="Afffffff5">
    <w:name w:val="正文 A"/>
    <w:basedOn w:val="a2"/>
    <w:autoRedefine/>
    <w:qFormat/>
    <w:pPr>
      <w:spacing w:line="276" w:lineRule="auto"/>
    </w:pPr>
    <w:rPr>
      <w:rFonts w:ascii="Calibri" w:eastAsia="Calibri" w:hAnsi="Calibri"/>
      <w:color w:val="000000"/>
      <w:kern w:val="2"/>
      <w:sz w:val="21"/>
      <w:szCs w:val="21"/>
      <w:u w:color="000000"/>
    </w:rPr>
  </w:style>
  <w:style w:type="paragraph" w:customStyle="1" w:styleId="afffffff6">
    <w:name w:val="空半行"/>
    <w:basedOn w:val="a2"/>
    <w:autoRedefine/>
    <w:uiPriority w:val="99"/>
    <w:qFormat/>
    <w:pPr>
      <w:widowControl w:val="0"/>
      <w:spacing w:line="120" w:lineRule="exact"/>
      <w:jc w:val="both"/>
    </w:pPr>
    <w:rPr>
      <w:rFonts w:eastAsia="仿宋_GB2312"/>
      <w:color w:val="FFFFFF"/>
      <w:kern w:val="2"/>
      <w:sz w:val="30"/>
      <w:szCs w:val="24"/>
    </w:rPr>
  </w:style>
  <w:style w:type="paragraph" w:customStyle="1" w:styleId="afffffff7">
    <w:name w:val="注"/>
    <w:basedOn w:val="a2"/>
    <w:autoRedefine/>
    <w:qFormat/>
    <w:pPr>
      <w:widowControl w:val="0"/>
      <w:adjustRightInd w:val="0"/>
      <w:spacing w:line="360" w:lineRule="atLeast"/>
      <w:ind w:left="840" w:hanging="420"/>
      <w:jc w:val="both"/>
      <w:textAlignment w:val="baseline"/>
    </w:pPr>
    <w:rPr>
      <w:sz w:val="21"/>
    </w:rPr>
  </w:style>
  <w:style w:type="paragraph" w:customStyle="1" w:styleId="afffffff8">
    <w:name w:val="本文正文"/>
    <w:basedOn w:val="a2"/>
    <w:autoRedefine/>
    <w:qFormat/>
    <w:pPr>
      <w:widowControl w:val="0"/>
      <w:tabs>
        <w:tab w:val="left" w:pos="630"/>
      </w:tabs>
      <w:topLinePunct/>
      <w:adjustRightInd w:val="0"/>
      <w:spacing w:line="360" w:lineRule="exact"/>
      <w:jc w:val="both"/>
    </w:pPr>
    <w:rPr>
      <w:color w:val="000000"/>
      <w:kern w:val="2"/>
      <w:sz w:val="21"/>
    </w:rPr>
  </w:style>
  <w:style w:type="paragraph" w:customStyle="1" w:styleId="2f4">
    <w:name w:val="本文正文2"/>
    <w:basedOn w:val="a2"/>
    <w:autoRedefine/>
    <w:qFormat/>
    <w:pPr>
      <w:widowControl w:val="0"/>
      <w:tabs>
        <w:tab w:val="left" w:pos="630"/>
      </w:tabs>
      <w:topLinePunct/>
      <w:adjustRightInd w:val="0"/>
      <w:spacing w:line="360" w:lineRule="exact"/>
      <w:ind w:firstLineChars="200" w:firstLine="420"/>
      <w:jc w:val="both"/>
    </w:pPr>
    <w:rPr>
      <w:snapToGrid w:val="0"/>
      <w:color w:val="000000"/>
      <w:sz w:val="21"/>
    </w:rPr>
  </w:style>
  <w:style w:type="paragraph" w:customStyle="1" w:styleId="ParaCharCharCharCharCharCharChar">
    <w:name w:val="默认段落字体 Para Char Char Char Char Char Char Char"/>
    <w:basedOn w:val="a2"/>
    <w:autoRedefine/>
    <w:qFormat/>
    <w:pPr>
      <w:widowControl w:val="0"/>
      <w:jc w:val="both"/>
    </w:pPr>
    <w:rPr>
      <w:kern w:val="2"/>
      <w:sz w:val="21"/>
    </w:rPr>
  </w:style>
  <w:style w:type="paragraph" w:customStyle="1" w:styleId="afffffff9">
    <w:name w:val="招正文"/>
    <w:basedOn w:val="a2"/>
    <w:autoRedefine/>
    <w:qFormat/>
    <w:pPr>
      <w:spacing w:line="360" w:lineRule="auto"/>
      <w:ind w:firstLineChars="200" w:firstLine="480"/>
    </w:pPr>
    <w:rPr>
      <w:rFonts w:eastAsia="仿宋" w:cs="仿宋"/>
      <w:szCs w:val="21"/>
    </w:rPr>
  </w:style>
  <w:style w:type="paragraph" w:customStyle="1" w:styleId="New">
    <w:name w:val="正文 New"/>
    <w:autoRedefine/>
    <w:qFormat/>
    <w:pPr>
      <w:widowControl w:val="0"/>
      <w:snapToGrid w:val="0"/>
      <w:spacing w:before="60" w:after="60"/>
      <w:jc w:val="both"/>
    </w:pPr>
    <w:rPr>
      <w:kern w:val="2"/>
      <w:sz w:val="24"/>
    </w:rPr>
  </w:style>
  <w:style w:type="paragraph" w:customStyle="1" w:styleId="----">
    <w:name w:val="--排版样式--图表标题"/>
    <w:basedOn w:val="----0"/>
    <w:qFormat/>
    <w:pPr>
      <w:ind w:firstLineChars="0" w:firstLine="0"/>
      <w:jc w:val="center"/>
    </w:pPr>
  </w:style>
  <w:style w:type="paragraph" w:customStyle="1" w:styleId="----0">
    <w:name w:val="--排版样式--正文"/>
    <w:basedOn w:val="a2"/>
    <w:autoRedefine/>
    <w:qFormat/>
    <w:pPr>
      <w:widowControl w:val="0"/>
      <w:tabs>
        <w:tab w:val="left" w:pos="600"/>
      </w:tabs>
      <w:adjustRightInd w:val="0"/>
      <w:snapToGrid w:val="0"/>
      <w:spacing w:line="360" w:lineRule="auto"/>
      <w:ind w:firstLineChars="200" w:firstLine="420"/>
    </w:pPr>
    <w:rPr>
      <w:kern w:val="2"/>
      <w:szCs w:val="21"/>
    </w:rPr>
  </w:style>
  <w:style w:type="paragraph" w:customStyle="1" w:styleId="WPSOffice2">
    <w:name w:val="WPSOffice手动目录 2"/>
    <w:autoRedefine/>
    <w:qFormat/>
    <w:pPr>
      <w:ind w:leftChars="200" w:left="200"/>
    </w:pPr>
    <w:rPr>
      <w:rFonts w:ascii="Calibri" w:hAnsi="Calibri"/>
    </w:rPr>
  </w:style>
  <w:style w:type="paragraph" w:customStyle="1" w:styleId="bbb">
    <w:name w:val="bbb"/>
    <w:basedOn w:val="a2"/>
    <w:qFormat/>
    <w:pPr>
      <w:widowControl w:val="0"/>
      <w:topLinePunct/>
      <w:snapToGrid w:val="0"/>
      <w:spacing w:before="60" w:after="60"/>
      <w:jc w:val="center"/>
    </w:pPr>
    <w:rPr>
      <w:kern w:val="2"/>
      <w:sz w:val="18"/>
      <w:szCs w:val="18"/>
    </w:rPr>
  </w:style>
  <w:style w:type="paragraph" w:customStyle="1" w:styleId="afffffffa">
    <w:name w:val="注标题"/>
    <w:basedOn w:val="a2"/>
    <w:autoRedefine/>
    <w:qFormat/>
    <w:pPr>
      <w:topLinePunct/>
    </w:pPr>
    <w:rPr>
      <w:sz w:val="18"/>
      <w:szCs w:val="18"/>
    </w:rPr>
  </w:style>
  <w:style w:type="paragraph" w:customStyle="1" w:styleId="afffffffb">
    <w:name w:val="样式 表头 + 字距调整五号"/>
    <w:basedOn w:val="affffa"/>
    <w:autoRedefine/>
    <w:qFormat/>
    <w:rPr>
      <w:kern w:val="21"/>
    </w:rPr>
  </w:style>
  <w:style w:type="paragraph" w:customStyle="1" w:styleId="3e">
    <w:name w:val="正文3"/>
    <w:autoRedefine/>
    <w:qFormat/>
    <w:pPr>
      <w:widowControl w:val="0"/>
      <w:adjustRightInd w:val="0"/>
      <w:spacing w:line="315" w:lineRule="atLeast"/>
      <w:textAlignment w:val="baseline"/>
    </w:pPr>
    <w:rPr>
      <w:rFonts w:ascii="宋体"/>
      <w:sz w:val="24"/>
    </w:rPr>
  </w:style>
  <w:style w:type="paragraph" w:customStyle="1" w:styleId="afffffffc">
    <w:name w:val="表项"/>
    <w:next w:val="a2"/>
    <w:autoRedefine/>
    <w:qFormat/>
    <w:pPr>
      <w:keepNext/>
      <w:spacing w:line="300" w:lineRule="auto"/>
      <w:jc w:val="center"/>
      <w:textAlignment w:val="baseline"/>
    </w:pPr>
    <w:rPr>
      <w:rFonts w:ascii="Arial" w:eastAsia="黑体" w:hAnsi="Arial"/>
      <w:sz w:val="21"/>
    </w:rPr>
  </w:style>
  <w:style w:type="paragraph" w:customStyle="1" w:styleId="1ffff1">
    <w:name w:val="正文 1"/>
    <w:basedOn w:val="a2"/>
    <w:autoRedefine/>
    <w:qFormat/>
    <w:pPr>
      <w:adjustRightInd w:val="0"/>
      <w:snapToGrid w:val="0"/>
      <w:spacing w:before="30" w:after="30" w:line="300" w:lineRule="auto"/>
      <w:ind w:left="680"/>
    </w:pPr>
    <w:rPr>
      <w:sz w:val="18"/>
    </w:rPr>
  </w:style>
  <w:style w:type="paragraph" w:customStyle="1" w:styleId="afffffffd">
    <w:name w:val="表身（左）"/>
    <w:autoRedefine/>
    <w:qFormat/>
    <w:pPr>
      <w:adjustRightInd w:val="0"/>
      <w:snapToGrid w:val="0"/>
      <w:spacing w:line="300" w:lineRule="auto"/>
      <w:textAlignment w:val="center"/>
    </w:pPr>
    <w:rPr>
      <w:rFonts w:ascii="Calibri" w:hAnsi="Calibri"/>
      <w:sz w:val="16"/>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71">
    <w:name w:val="font71"/>
    <w:basedOn w:val="a4"/>
    <w:qFormat/>
    <w:rPr>
      <w:rFonts w:ascii="Arial" w:hAnsi="Arial" w:cs="Arial"/>
      <w:color w:val="000000"/>
      <w:sz w:val="24"/>
      <w:szCs w:val="24"/>
      <w:u w:val="none"/>
    </w:rPr>
  </w:style>
  <w:style w:type="character" w:customStyle="1" w:styleId="font81">
    <w:name w:val="font81"/>
    <w:basedOn w:val="a4"/>
    <w:qFormat/>
    <w:rPr>
      <w:rFonts w:ascii="Arial" w:hAnsi="Arial" w:cs="Arial" w:hint="default"/>
      <w:color w:val="000000"/>
      <w:sz w:val="20"/>
      <w:szCs w:val="20"/>
      <w:u w:val="none"/>
      <w:vertAlign w:val="subscript"/>
    </w:rPr>
  </w:style>
  <w:style w:type="character" w:customStyle="1" w:styleId="font91">
    <w:name w:val="font91"/>
    <w:basedOn w:val="a4"/>
    <w:qFormat/>
    <w:rPr>
      <w:rFonts w:ascii="Arial" w:hAnsi="Arial" w:cs="Arial" w:hint="default"/>
      <w:color w:val="000000"/>
      <w:sz w:val="20"/>
      <w:szCs w:val="20"/>
      <w:u w:val="none"/>
    </w:rPr>
  </w:style>
  <w:style w:type="character" w:customStyle="1" w:styleId="font101">
    <w:name w:val="font101"/>
    <w:basedOn w:val="a4"/>
    <w:qFormat/>
    <w:rPr>
      <w:rFonts w:ascii="Arial" w:hAnsi="Arial" w:cs="Arial" w:hint="default"/>
      <w:color w:val="000000"/>
      <w:sz w:val="20"/>
      <w:szCs w:val="20"/>
      <w:u w:val="none"/>
      <w:vertAlign w:val="superscript"/>
    </w:rPr>
  </w:style>
  <w:style w:type="table" w:customStyle="1" w:styleId="1ffff2">
    <w:name w:val="网格型1"/>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contractTableStyle">
    <w:name w:val="contractTableStyle"/>
    <w:uiPriority w:val="99"/>
    <w:qFormat/>
    <w:tblPr>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CellMar>
        <w:top w:w="0" w:type="dxa"/>
        <w:left w:w="0" w:type="dxa"/>
        <w:bottom w:w="0" w:type="dxa"/>
        <w:right w:w="0" w:type="dxa"/>
      </w:tblCellMar>
    </w:tblPr>
  </w:style>
  <w:style w:type="paragraph" w:customStyle="1" w:styleId="WPSOffice1">
    <w:name w:val="WPSOffice手动目录 1"/>
    <w:qFormat/>
    <w:pPr>
      <w:spacing w:line="400" w:lineRule="exact"/>
    </w:pPr>
    <w:rPr>
      <w:b/>
      <w:sz w:val="28"/>
    </w:rPr>
  </w:style>
  <w:style w:type="paragraph" w:customStyle="1" w:styleId="11111">
    <w:name w:val="11111"/>
    <w:basedOn w:val="a2"/>
    <w:next w:val="afffffd"/>
    <w:qFormat/>
    <w:pPr>
      <w:spacing w:line="460" w:lineRule="exact"/>
      <w:ind w:firstLineChars="225" w:firstLine="540"/>
    </w:pPr>
    <w:rPr>
      <w:rFonts w:ascii="宋体" w:hAnsi="宋体" w:cs="宋体"/>
      <w:sz w:val="24"/>
    </w:rPr>
  </w:style>
  <w:style w:type="paragraph" w:customStyle="1" w:styleId="2f5">
    <w:name w:val="修订2"/>
    <w:hidden/>
    <w:uiPriority w:val="99"/>
    <w:unhideWhenUsed/>
    <w:rPr>
      <w:sz w:val="28"/>
    </w:rPr>
  </w:style>
  <w:style w:type="paragraph" w:customStyle="1" w:styleId="afffffffe">
    <w:name w:val="a"/>
    <w:basedOn w:val="a2"/>
    <w:qFormat/>
    <w:pPr>
      <w:adjustRightInd w:val="0"/>
      <w:snapToGrid w:val="0"/>
      <w:spacing w:before="100" w:beforeAutospacing="1" w:after="100" w:afterAutospacing="1" w:line="400" w:lineRule="atLeast"/>
      <w:ind w:firstLineChars="200" w:firstLine="200"/>
    </w:pPr>
    <w:rPr>
      <w:rFonts w:ascii="宋体" w:eastAsia="华文仿宋" w:hAnsi="宋体"/>
      <w:color w:val="990000"/>
      <w:sz w:val="24"/>
    </w:rPr>
  </w:style>
  <w:style w:type="paragraph" w:styleId="affffffff">
    <w:name w:val="Revision"/>
    <w:hidden/>
    <w:uiPriority w:val="99"/>
    <w:unhideWhenUsed/>
    <w:rsid w:val="00F2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0DF20-1A9A-4D91-BC42-8BD65935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江阴夏港电厂2×135MW机组工程</dc:title>
  <dc:creator>chenfei</dc:creator>
  <cp:lastModifiedBy>ChenQing Gu</cp:lastModifiedBy>
  <cp:revision>184</cp:revision>
  <cp:lastPrinted>2003-07-02T00:46:00Z</cp:lastPrinted>
  <dcterms:created xsi:type="dcterms:W3CDTF">2024-01-11T16:11:00Z</dcterms:created>
  <dcterms:modified xsi:type="dcterms:W3CDTF">2026-07-03T02:54:00Z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822A2479E1594A50AC46EFA3A9182701_13</vt:lpwstr>
  </property>
  <property fmtid="{D5CDD505-2E9C-101B-9397-08002B2CF9AE}" pid="4" name="KSOTemplateDocerSaveRecord">
    <vt:lpwstr>eyJoZGlkIjoiNjQwY2QzZWJhYTY5OTQ3YTFjZjE3YzQ4ZDU1YmUxNzgiLCJ1c2VySWQiOiIyNDE2NTA3MDMifQ==</vt:lpwstr>
  </property>
</Properties>
</file>